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48A0" w:rsidTr="00A048A0">
        <w:tc>
          <w:tcPr>
            <w:tcW w:w="4785" w:type="dxa"/>
          </w:tcPr>
          <w:p w:rsidR="00A048A0" w:rsidRPr="00394CBE" w:rsidRDefault="00A048A0" w:rsidP="00A048A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20AF5">
              <w:rPr>
                <w:rFonts w:ascii="Times New Roman" w:hAnsi="Times New Roman"/>
                <w:sz w:val="28"/>
                <w:szCs w:val="28"/>
              </w:rPr>
              <w:t>С</w:t>
            </w:r>
            <w:r w:rsidR="00F20AF5" w:rsidRPr="00F20AF5">
              <w:rPr>
                <w:rFonts w:ascii="Times New Roman" w:hAnsi="Times New Roman"/>
                <w:sz w:val="28"/>
                <w:szCs w:val="28"/>
              </w:rPr>
              <w:t>ОГ</w:t>
            </w:r>
            <w:r w:rsidR="00F20AF5">
              <w:rPr>
                <w:rFonts w:ascii="Times New Roman" w:hAnsi="Times New Roman"/>
                <w:sz w:val="28"/>
                <w:szCs w:val="28"/>
              </w:rPr>
              <w:t>ЛАСОВАНО</w:t>
            </w:r>
            <w:r w:rsidRPr="00394C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48A0" w:rsidRDefault="00A048A0" w:rsidP="00A048A0">
            <w:pPr>
              <w:shd w:val="clear" w:color="auto" w:fill="FFFFFF"/>
              <w:rPr>
                <w:rFonts w:ascii="Times New Roman" w:hAnsi="Times New Roman"/>
              </w:rPr>
            </w:pPr>
            <w:r w:rsidRPr="00A57B78">
              <w:rPr>
                <w:rFonts w:ascii="Times New Roman" w:hAnsi="Times New Roman"/>
              </w:rPr>
              <w:t xml:space="preserve">Председатель Комитета образования Администрации </w:t>
            </w:r>
            <w:r>
              <w:rPr>
                <w:rFonts w:ascii="Times New Roman" w:hAnsi="Times New Roman"/>
              </w:rPr>
              <w:t>Азовского ННМР</w:t>
            </w:r>
          </w:p>
          <w:p w:rsidR="00A048A0" w:rsidRDefault="00A048A0" w:rsidP="00A048A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Омской области   И.И. </w:t>
            </w:r>
            <w:proofErr w:type="spellStart"/>
            <w:r>
              <w:rPr>
                <w:rFonts w:ascii="Times New Roman" w:hAnsi="Times New Roman"/>
              </w:rPr>
              <w:t>Келлер</w:t>
            </w:r>
            <w:proofErr w:type="spellEnd"/>
          </w:p>
          <w:p w:rsidR="00A048A0" w:rsidRDefault="00A048A0" w:rsidP="00A048A0">
            <w:r>
              <w:rPr>
                <w:rFonts w:ascii="Times New Roman" w:hAnsi="Times New Roman"/>
              </w:rPr>
              <w:t xml:space="preserve"> « ____»_____________2015г.</w:t>
            </w:r>
          </w:p>
          <w:p w:rsidR="00A048A0" w:rsidRDefault="00A048A0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8A0" w:rsidRDefault="00F20AF5" w:rsidP="00F20AF5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 w:rsidR="00A048A0" w:rsidRPr="006A7279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A048A0" w:rsidRPr="00A048A0" w:rsidRDefault="008E1541" w:rsidP="00F20AF5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A048A0" w:rsidRPr="0000093C">
              <w:rPr>
                <w:rFonts w:ascii="Times New Roman" w:hAnsi="Times New Roman"/>
              </w:rPr>
              <w:t xml:space="preserve"> М</w:t>
            </w:r>
            <w:r w:rsidR="00A048A0">
              <w:rPr>
                <w:rFonts w:ascii="Times New Roman" w:hAnsi="Times New Roman"/>
              </w:rPr>
              <w:t>Б</w:t>
            </w:r>
            <w:r w:rsidR="00A048A0" w:rsidRPr="0000093C">
              <w:rPr>
                <w:rFonts w:ascii="Times New Roman" w:hAnsi="Times New Roman"/>
              </w:rPr>
              <w:t>ОУ</w:t>
            </w:r>
            <w:r w:rsidR="00A048A0">
              <w:rPr>
                <w:rFonts w:ascii="Times New Roman" w:hAnsi="Times New Roman"/>
              </w:rPr>
              <w:t xml:space="preserve"> «Сосновская </w:t>
            </w:r>
            <w:r w:rsidRPr="0000093C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Ш</w:t>
            </w:r>
            <w:r w:rsidRPr="0000093C">
              <w:rPr>
                <w:rFonts w:ascii="Times New Roman" w:hAnsi="Times New Roman"/>
              </w:rPr>
              <w:t>»</w:t>
            </w:r>
            <w:r w:rsidR="00A048A0">
              <w:rPr>
                <w:rFonts w:ascii="Times New Roman" w:hAnsi="Times New Roman"/>
              </w:rPr>
              <w:t xml:space="preserve">        </w:t>
            </w:r>
            <w:proofErr w:type="spellStart"/>
            <w:r w:rsidR="00A048A0">
              <w:rPr>
                <w:rFonts w:ascii="Times New Roman" w:hAnsi="Times New Roman"/>
              </w:rPr>
              <w:t>АзовскогоННМР</w:t>
            </w:r>
            <w:proofErr w:type="spellEnd"/>
            <w:r w:rsidR="00A048A0">
              <w:rPr>
                <w:rFonts w:ascii="Times New Roman" w:hAnsi="Times New Roman"/>
              </w:rPr>
              <w:t xml:space="preserve"> Омской </w:t>
            </w:r>
            <w:r w:rsidR="00A048A0" w:rsidRPr="0000093C">
              <w:rPr>
                <w:rFonts w:ascii="Times New Roman" w:hAnsi="Times New Roman"/>
              </w:rPr>
              <w:t>области</w:t>
            </w:r>
          </w:p>
          <w:p w:rsidR="00A048A0" w:rsidRPr="004B691C" w:rsidRDefault="00A048A0" w:rsidP="00F20AF5">
            <w:pPr>
              <w:rPr>
                <w:rFonts w:ascii="Times New Roman" w:hAnsi="Times New Roman"/>
                <w:color w:val="FFFFFF"/>
              </w:rPr>
            </w:pPr>
            <w:proofErr w:type="spellStart"/>
            <w:r>
              <w:rPr>
                <w:rFonts w:ascii="Times New Roman" w:hAnsi="Times New Roman"/>
              </w:rPr>
              <w:t>М.А.Поликаренко</w:t>
            </w:r>
            <w:proofErr w:type="spellEnd"/>
          </w:p>
          <w:p w:rsidR="00A048A0" w:rsidRDefault="00A048A0" w:rsidP="00F2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«___»_____________2015г.</w:t>
            </w:r>
          </w:p>
          <w:p w:rsidR="00F20AF5" w:rsidRDefault="00F20AF5" w:rsidP="00F2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      от 28.08.2015г</w:t>
            </w:r>
          </w:p>
          <w:p w:rsidR="00F20AF5" w:rsidRDefault="00F20AF5" w:rsidP="00F20AF5">
            <w:pPr>
              <w:rPr>
                <w:rFonts w:ascii="Times New Roman" w:hAnsi="Times New Roman"/>
              </w:rPr>
            </w:pPr>
          </w:p>
          <w:p w:rsidR="00F20AF5" w:rsidRDefault="00F20AF5" w:rsidP="00F20AF5">
            <w:pPr>
              <w:rPr>
                <w:rFonts w:ascii="Times New Roman" w:hAnsi="Times New Roman"/>
              </w:rPr>
            </w:pPr>
            <w:r w:rsidRPr="00F20AF5">
              <w:rPr>
                <w:rFonts w:ascii="Times New Roman" w:hAnsi="Times New Roman"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</w:rPr>
              <w:t>:</w:t>
            </w:r>
          </w:p>
          <w:p w:rsidR="00F20AF5" w:rsidRDefault="00F20AF5" w:rsidP="00F2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F20AF5" w:rsidRDefault="00F20AF5" w:rsidP="00F2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28.08.2015 г</w:t>
            </w:r>
          </w:p>
          <w:p w:rsidR="00F20AF5" w:rsidRDefault="00F20AF5" w:rsidP="00F20AF5"/>
          <w:p w:rsidR="00A048A0" w:rsidRDefault="00A048A0" w:rsidP="00F20AF5"/>
          <w:p w:rsidR="00A048A0" w:rsidRDefault="00A048A0" w:rsidP="00A048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jc w:val="center"/>
        <w:rPr>
          <w:rFonts w:ascii="Times New Roman" w:hAnsi="Times New Roman"/>
          <w:b/>
          <w:sz w:val="44"/>
          <w:szCs w:val="44"/>
        </w:rPr>
      </w:pPr>
      <w:r w:rsidRPr="00394CBE">
        <w:rPr>
          <w:rFonts w:ascii="Times New Roman" w:hAnsi="Times New Roman"/>
          <w:b/>
          <w:sz w:val="44"/>
          <w:szCs w:val="44"/>
        </w:rPr>
        <w:t>УЧЕБНЫЙ  ПЛАН</w:t>
      </w:r>
    </w:p>
    <w:p w:rsidR="00C90F65" w:rsidRDefault="00C90F65" w:rsidP="00C90F6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бюджетного</w:t>
      </w:r>
    </w:p>
    <w:p w:rsidR="00C90F65" w:rsidRDefault="00C90F65" w:rsidP="00C90F6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общеобразовательного учреждения </w:t>
      </w:r>
    </w:p>
    <w:p w:rsidR="00C90F65" w:rsidRDefault="00C90F65" w:rsidP="00C90F6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«Сосновская средняя</w:t>
      </w:r>
    </w:p>
    <w:p w:rsidR="00C90F65" w:rsidRDefault="00C90F65" w:rsidP="00C90F6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общеобразовательная школа»</w:t>
      </w:r>
    </w:p>
    <w:p w:rsidR="00C90F65" w:rsidRDefault="00C90F65" w:rsidP="00C90F6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Азовского немецкого национального муниципального района Омской области</w:t>
      </w:r>
    </w:p>
    <w:p w:rsidR="00C90F65" w:rsidRDefault="00C90F65" w:rsidP="00C90F6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на 2015 </w:t>
      </w:r>
      <w:r w:rsidR="00BB4CDE">
        <w:rPr>
          <w:rFonts w:ascii="Times New Roman" w:hAnsi="Times New Roman"/>
          <w:b/>
          <w:sz w:val="44"/>
          <w:szCs w:val="44"/>
        </w:rPr>
        <w:t>-2016</w:t>
      </w:r>
      <w:r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9C" w:rsidRPr="00974D78" w:rsidRDefault="00B16F9C" w:rsidP="00B16F9C">
      <w:pPr>
        <w:ind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974D78">
        <w:rPr>
          <w:rFonts w:ascii="Times New Roman" w:hAnsi="Times New Roman"/>
          <w:b/>
          <w:i/>
          <w:iCs/>
          <w:sz w:val="24"/>
          <w:szCs w:val="24"/>
        </w:rPr>
        <w:lastRenderedPageBreak/>
        <w:t>Пояснительная записка учебного плана</w:t>
      </w:r>
    </w:p>
    <w:p w:rsidR="00B16F9C" w:rsidRPr="00974D78" w:rsidRDefault="00FE7564" w:rsidP="00B16F9C">
      <w:pPr>
        <w:widowControl w:val="0"/>
        <w:tabs>
          <w:tab w:val="left" w:pos="708"/>
        </w:tabs>
        <w:suppressAutoHyphens/>
        <w:spacing w:before="134" w:after="0" w:line="288" w:lineRule="exact"/>
        <w:ind w:right="14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>Учебный план МБ</w:t>
      </w:r>
      <w:r w:rsidR="00B16F9C" w:rsidRPr="00974D78">
        <w:rPr>
          <w:rFonts w:ascii="Times New Roman" w:eastAsia="DejaVu Sans" w:hAnsi="Times New Roman"/>
          <w:sz w:val="24"/>
          <w:szCs w:val="24"/>
          <w:lang w:bidi="hi-IN"/>
        </w:rPr>
        <w:t>ОУ «Сосновская средняя общеобразовательная школа» начального, основного и среднего  общего образования разработан на основании нормативно — правовых документов:</w:t>
      </w:r>
    </w:p>
    <w:p w:rsidR="00B16F9C" w:rsidRPr="00974D78" w:rsidRDefault="00B16F9C" w:rsidP="00B16F9C">
      <w:pPr>
        <w:widowControl w:val="0"/>
        <w:tabs>
          <w:tab w:val="left" w:pos="708"/>
        </w:tabs>
        <w:suppressAutoHyphens/>
        <w:spacing w:before="134" w:after="0" w:line="288" w:lineRule="exact"/>
        <w:ind w:right="14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eastAsia="Arial Unicode MS"/>
          <w:sz w:val="24"/>
          <w:szCs w:val="24"/>
        </w:rPr>
        <w:t>-</w:t>
      </w:r>
      <w:proofErr w:type="spellStart"/>
      <w:r w:rsidRPr="00974D78">
        <w:rPr>
          <w:rFonts w:ascii="Times New Roman" w:eastAsia="Arial Unicode MS" w:hAnsi="Times New Roman"/>
          <w:sz w:val="24"/>
          <w:szCs w:val="24"/>
        </w:rPr>
        <w:t>Федеральный</w:t>
      </w:r>
      <w:r w:rsidRPr="00974D78">
        <w:rPr>
          <w:rFonts w:ascii="Times New Roman" w:eastAsia="DejaVu Sans" w:hAnsi="Times New Roman"/>
          <w:sz w:val="24"/>
          <w:szCs w:val="24"/>
          <w:lang w:bidi="hi-IN"/>
        </w:rPr>
        <w:t>закон</w:t>
      </w:r>
      <w:proofErr w:type="spellEnd"/>
      <w:r w:rsidRPr="00974D78">
        <w:rPr>
          <w:rFonts w:ascii="Times New Roman" w:eastAsia="DejaVu Sans" w:hAnsi="Times New Roman"/>
          <w:sz w:val="24"/>
          <w:szCs w:val="24"/>
          <w:lang w:bidi="hi-IN"/>
        </w:rPr>
        <w:t xml:space="preserve"> РФ № 273-ФЗ от 29 декабря 2012 года «Об образовании в Российской  Федерации»;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right="14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>Типовое  положение об общеобразовательном учреждении, утверждённое постановлением Правительства РФ от 19.03.2001г № 196;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right="14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 xml:space="preserve">Приказ Министерства образования РФ от 09.03.2004г. № 1312 «Об утверждении базисного учебного плана и примерных учебных планов для образовательных учреждений Омской области, реализующих программы общего образования» (в ред. Приказа </w:t>
      </w:r>
      <w:proofErr w:type="spellStart"/>
      <w:r w:rsidRPr="00974D78">
        <w:rPr>
          <w:rFonts w:ascii="Times New Roman" w:eastAsia="DejaVu Sans" w:hAnsi="Times New Roman"/>
          <w:sz w:val="24"/>
          <w:szCs w:val="24"/>
          <w:lang w:bidi="hi-IN"/>
        </w:rPr>
        <w:t>Минобрнауки</w:t>
      </w:r>
      <w:proofErr w:type="spellEnd"/>
      <w:r w:rsidRPr="00974D78">
        <w:rPr>
          <w:rFonts w:ascii="Times New Roman" w:eastAsia="DejaVu Sans" w:hAnsi="Times New Roman"/>
          <w:sz w:val="24"/>
          <w:szCs w:val="24"/>
          <w:lang w:bidi="hi-IN"/>
        </w:rPr>
        <w:t xml:space="preserve"> РФ от 20.08.2008г. № 241);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right="14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года, зарегистрирован в Минюсте России 22 декабря 2009г.)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right="14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Приказ Министерства образования и науки Российской Федерации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</w:t>
      </w:r>
      <w:proofErr w:type="gramStart"/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( </w:t>
      </w:r>
      <w:proofErr w:type="gramEnd"/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зарегистрирован в Минюсте России 4 февраля 2011 года);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right="14" w:firstLine="567"/>
        <w:jc w:val="both"/>
        <w:rPr>
          <w:rFonts w:eastAsia="Arial Unicode MS"/>
          <w:sz w:val="24"/>
          <w:szCs w:val="24"/>
        </w:rPr>
      </w:pPr>
      <w:proofErr w:type="gramStart"/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Приказ Министерства образования и науки Российской Федерации от 3 июня 2008 года № 164 « 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 « Об утверждении 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20"/>
          <w:tab w:val="left" w:pos="708"/>
        </w:tabs>
        <w:suppressAutoHyphens/>
        <w:spacing w:before="134" w:after="0" w:line="100" w:lineRule="atLeast"/>
        <w:ind w:left="20" w:firstLine="567"/>
        <w:jc w:val="both"/>
        <w:rPr>
          <w:rFonts w:eastAsia="Arial Unicode MS"/>
          <w:sz w:val="24"/>
          <w:szCs w:val="24"/>
        </w:rPr>
      </w:pPr>
      <w:proofErr w:type="gramStart"/>
      <w:r w:rsidRPr="00974D78">
        <w:rPr>
          <w:rFonts w:ascii="Times New Roman" w:eastAsia="DejaVu Sans" w:hAnsi="Times New Roman"/>
          <w:sz w:val="24"/>
          <w:szCs w:val="24"/>
          <w:lang w:bidi="hi-IN"/>
        </w:rPr>
        <w:t>Приказ  Министерства образования  и науки РФ № 889 от 30.08.2009г.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09.03.2004г. № 1312 «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образования»;</w:t>
      </w:r>
      <w:proofErr w:type="gramEnd"/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>Приказ Министерства образования и науки РФ от 03.06.2011г. № 1994 «О внесении изменений в федеральный базисный учебный план и примерные учебные планы для образовательных учреждений РФ,  реализующих программы общего образования, утверждённые приказом Министерства образования РФ от 09.03.2004г. №1312»;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974D78">
        <w:rPr>
          <w:rFonts w:ascii="Times New Roman" w:eastAsia="DejaVu Sans" w:hAnsi="Times New Roman"/>
          <w:sz w:val="24"/>
          <w:szCs w:val="24"/>
          <w:lang w:bidi="hi-IN"/>
        </w:rPr>
        <w:t>Приказ Министерства образования и науки РФ от 31.08.2009 г. № 320 « 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утверждённый приказом МО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974D78">
        <w:rPr>
          <w:rFonts w:ascii="Times New Roman" w:eastAsia="DejaVu Sans" w:hAnsi="Times New Roman"/>
          <w:sz w:val="24"/>
          <w:szCs w:val="24"/>
          <w:lang w:bidi="hi-IN"/>
        </w:rPr>
        <w:t xml:space="preserve">Приказ Министерства образования и науки РФ от 19.10.2009г.№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r w:rsidRPr="00974D78">
        <w:rPr>
          <w:rFonts w:ascii="Times New Roman" w:eastAsia="DejaVu Sans" w:hAnsi="Times New Roman"/>
          <w:sz w:val="24"/>
          <w:szCs w:val="24"/>
          <w:lang w:bidi="hi-IN"/>
        </w:rPr>
        <w:lastRenderedPageBreak/>
        <w:t>утверждённый приказом МО РФ от 05 03. 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Приказ Министерства образования и науки России от 1 февраля 2012 года № 74 « О внесении изменений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 Российской федерации от 9 марта 2004 года № 1312»;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>Концепция профильного обучения на старшей ступени общего образования, утверждённая приказом МО РФ от 18.07.2002г. № 2783;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постановление Главного государственного санитарного врача Российской Федерации от 29 декабря 2010 года № 189 « Об утверждении </w:t>
      </w:r>
      <w:proofErr w:type="spellStart"/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СанПин</w:t>
      </w:r>
      <w:proofErr w:type="spellEnd"/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2.4.2.2821-10 « Санитарно-эпидемиологические требования к условиям и организация обучения в общеобразовательных учреждениях» (</w:t>
      </w:r>
      <w:proofErr w:type="gramStart"/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зарегистрирован</w:t>
      </w:r>
      <w:proofErr w:type="gramEnd"/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в Минюсте России 3 марта 2011 года);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письмо </w:t>
      </w:r>
      <w:proofErr w:type="spellStart"/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Минобрнауки</w:t>
      </w:r>
      <w:proofErr w:type="spellEnd"/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России от 08.10.2010 года № ИК — 1494/19 «О введении третьего часа физической культуры», методические рекомендации о введении третьего часа физической культуры в недельный объем учебной нагрузки обучающихся образовательных учреждений РФ»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Примерный учебный план для образовательных учреждений, реализующих основную образовательную программу «Школа России»;</w:t>
      </w:r>
    </w:p>
    <w:p w:rsidR="00277DA9" w:rsidRPr="00974D78" w:rsidRDefault="00277DA9" w:rsidP="00277D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  от 17.12.2010 №1897  «Об утверждении ФГОС основного общего образования»;</w:t>
      </w:r>
    </w:p>
    <w:p w:rsidR="00277DA9" w:rsidRPr="00974D78" w:rsidRDefault="00277DA9" w:rsidP="00277D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РФ от 29 декабря 2014 г. N 1644 "О внесении изменений в приказ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РФ от 17 декабря 2010 г. N 1897 "Об утверждении ФГОС  ООО»;</w:t>
      </w:r>
    </w:p>
    <w:p w:rsidR="00277DA9" w:rsidRPr="00974D78" w:rsidRDefault="00277DA9" w:rsidP="00277DA9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ab/>
        <w:t xml:space="preserve">С учетом </w:t>
      </w:r>
    </w:p>
    <w:p w:rsidR="00277DA9" w:rsidRPr="00974D78" w:rsidRDefault="00277DA9" w:rsidP="00277D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ab/>
        <w:t>Примерной основной образовательной программ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(fgosreestr.ru)</w:t>
      </w:r>
    </w:p>
    <w:p w:rsidR="00277DA9" w:rsidRPr="00974D78" w:rsidRDefault="00277DA9" w:rsidP="00277D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РФ от 25.05.2015 №08-761 «Об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ind w:left="0" w:firstLine="567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 xml:space="preserve">Устав </w:t>
      </w:r>
      <w:r w:rsidR="00FE7564" w:rsidRPr="00974D78">
        <w:rPr>
          <w:rFonts w:ascii="Times New Roman" w:eastAsia="DejaVu Sans" w:hAnsi="Times New Roman"/>
          <w:sz w:val="24"/>
          <w:szCs w:val="24"/>
          <w:lang w:bidi="hi-IN"/>
        </w:rPr>
        <w:t>МБ</w:t>
      </w:r>
      <w:r w:rsidRPr="00974D78">
        <w:rPr>
          <w:rFonts w:ascii="Times New Roman" w:eastAsia="DejaVu Sans" w:hAnsi="Times New Roman"/>
          <w:sz w:val="24"/>
          <w:szCs w:val="24"/>
          <w:lang w:bidi="hi-IN"/>
        </w:rPr>
        <w:t>ОУ «Сосновская СОШ»</w:t>
      </w:r>
    </w:p>
    <w:p w:rsidR="00B16F9C" w:rsidRPr="00974D78" w:rsidRDefault="00B16F9C" w:rsidP="00B16F9C">
      <w:pPr>
        <w:widowControl w:val="0"/>
        <w:tabs>
          <w:tab w:val="left" w:pos="708"/>
        </w:tabs>
        <w:suppressAutoHyphens/>
        <w:spacing w:before="134" w:after="0" w:line="100" w:lineRule="atLeast"/>
        <w:jc w:val="both"/>
        <w:rPr>
          <w:rFonts w:eastAsia="Arial Unicode MS"/>
          <w:sz w:val="24"/>
          <w:szCs w:val="24"/>
        </w:rPr>
      </w:pPr>
    </w:p>
    <w:p w:rsidR="00B16F9C" w:rsidRPr="00974D78" w:rsidRDefault="00B16F9C" w:rsidP="00B16F9C">
      <w:pPr>
        <w:widowControl w:val="0"/>
        <w:tabs>
          <w:tab w:val="left" w:pos="708"/>
        </w:tabs>
        <w:suppressAutoHyphens/>
        <w:spacing w:before="134" w:after="0" w:line="100" w:lineRule="atLeast"/>
        <w:jc w:val="center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b/>
          <w:bCs/>
          <w:sz w:val="24"/>
          <w:szCs w:val="24"/>
          <w:lang w:bidi="hi-IN"/>
        </w:rPr>
        <w:t xml:space="preserve">Учебный план состоит </w:t>
      </w:r>
      <w:proofErr w:type="gramStart"/>
      <w:r w:rsidRPr="00974D78">
        <w:rPr>
          <w:rFonts w:ascii="Times New Roman" w:eastAsia="DejaVu Sans" w:hAnsi="Times New Roman"/>
          <w:b/>
          <w:bCs/>
          <w:sz w:val="24"/>
          <w:szCs w:val="24"/>
          <w:lang w:bidi="hi-IN"/>
        </w:rPr>
        <w:t>из</w:t>
      </w:r>
      <w:proofErr w:type="gramEnd"/>
      <w:r w:rsidRPr="00974D78">
        <w:rPr>
          <w:rFonts w:ascii="Times New Roman" w:eastAsia="DejaVu Sans" w:hAnsi="Times New Roman"/>
          <w:b/>
          <w:bCs/>
          <w:sz w:val="24"/>
          <w:szCs w:val="24"/>
          <w:lang w:bidi="hi-IN"/>
        </w:rPr>
        <w:t>: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>учебного плана начального общего образования как части организационного раздела ООП НОО;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>учебного плана основного общего образования</w:t>
      </w:r>
      <w:r w:rsidR="002E0228" w:rsidRPr="00974D78">
        <w:rPr>
          <w:rFonts w:ascii="Times New Roman" w:eastAsia="DejaVu Sans" w:hAnsi="Times New Roman"/>
          <w:sz w:val="24"/>
          <w:szCs w:val="24"/>
          <w:lang w:bidi="hi-IN"/>
        </w:rPr>
        <w:t xml:space="preserve"> 6</w:t>
      </w:r>
      <w:r w:rsidRPr="00974D78">
        <w:rPr>
          <w:rFonts w:ascii="Times New Roman" w:eastAsia="DejaVu Sans" w:hAnsi="Times New Roman"/>
          <w:sz w:val="24"/>
          <w:szCs w:val="24"/>
          <w:lang w:bidi="hi-IN"/>
        </w:rPr>
        <w:t>-9 классы с 5-ти дневной учебной неделей;</w:t>
      </w:r>
    </w:p>
    <w:p w:rsidR="00277DA9" w:rsidRPr="00974D78" w:rsidRDefault="00277DA9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>учебного плана основного общего образования 5-9 классы как части организационного раздела ООП ООО;</w:t>
      </w:r>
    </w:p>
    <w:p w:rsidR="00B16F9C" w:rsidRPr="00974D78" w:rsidRDefault="00B16F9C" w:rsidP="00B16F9C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before="134" w:after="0" w:line="100" w:lineRule="atLeast"/>
        <w:jc w:val="both"/>
        <w:rPr>
          <w:rFonts w:eastAsia="Arial Unicode MS"/>
          <w:sz w:val="24"/>
          <w:szCs w:val="24"/>
        </w:rPr>
      </w:pPr>
      <w:r w:rsidRPr="00974D78">
        <w:rPr>
          <w:rFonts w:ascii="Times New Roman" w:eastAsia="DejaVu Sans" w:hAnsi="Times New Roman"/>
          <w:sz w:val="24"/>
          <w:szCs w:val="24"/>
          <w:lang w:bidi="hi-IN"/>
        </w:rPr>
        <w:t>учебного плана среднего</w:t>
      </w:r>
      <w:r w:rsidR="00F20AF5">
        <w:rPr>
          <w:rFonts w:ascii="Times New Roman" w:eastAsia="DejaVu Sans" w:hAnsi="Times New Roman"/>
          <w:sz w:val="24"/>
          <w:szCs w:val="24"/>
          <w:lang w:bidi="hi-IN"/>
        </w:rPr>
        <w:t xml:space="preserve"> </w:t>
      </w:r>
      <w:r w:rsidRPr="00974D78">
        <w:rPr>
          <w:rFonts w:ascii="Times New Roman" w:eastAsia="DejaVu Sans" w:hAnsi="Times New Roman"/>
          <w:sz w:val="24"/>
          <w:szCs w:val="24"/>
          <w:lang w:bidi="hi-IN"/>
        </w:rPr>
        <w:t>общего образования.</w:t>
      </w:r>
    </w:p>
    <w:p w:rsidR="00C90F65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4AD" w:rsidRDefault="00CD64AD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4AD" w:rsidRPr="00974D78" w:rsidRDefault="00CD64AD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41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Раздел 3.1.</w:t>
      </w:r>
      <w:r w:rsidR="008E1541" w:rsidRPr="00974D78">
        <w:rPr>
          <w:rFonts w:ascii="Times New Roman" w:hAnsi="Times New Roman" w:cs="Times New Roman"/>
          <w:sz w:val="24"/>
          <w:szCs w:val="24"/>
        </w:rPr>
        <w:t xml:space="preserve"> (взят из ООП НОО) </w:t>
      </w:r>
    </w:p>
    <w:p w:rsidR="00C90F65" w:rsidRPr="00EB2B72" w:rsidRDefault="00CD64AD" w:rsidP="00EB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lastRenderedPageBreak/>
        <w:t>Примерный у</w:t>
      </w:r>
      <w:r w:rsidR="00C90F65" w:rsidRPr="00EB2B72">
        <w:rPr>
          <w:rFonts w:ascii="Times New Roman" w:hAnsi="Times New Roman" w:cs="Times New Roman"/>
          <w:b/>
          <w:sz w:val="28"/>
          <w:szCs w:val="28"/>
        </w:rPr>
        <w:t>чебный план начального общего образования</w:t>
      </w:r>
    </w:p>
    <w:p w:rsidR="00C90F65" w:rsidRPr="00EB2B72" w:rsidRDefault="00C90F65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Учебный план является обязательной частью Основной образовательной программы начального общего образования. 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 (годам обучения), перечень курсов, дисциплин (модулей), практики, иных видов учебной деятельности.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Особенность учебного плана школы, работающей по УМК «Школа России», обусловлена концепцией развивающей личностно-ориентированной системы обучения, отраженной в структуре  УМК, в том числе: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–  присвоением учебникам комплекта нового содержания: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учебников, объединенных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связями образовательного и воспитательного процесса;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учетом планируемых результатов как основы системы оценки достижения требований стандарта: опорная система знаний, умений и компетенций («выпускник научится») и система учебный действий в отношении знаний, умений, навыков, расширяющих и углубляющих опорную систему («выпускник получит возможность научиться»);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дополнением программы аудиторной нагрузки программой внеурочной деятельности, которая стала неотъемлемой частью образовательного процесса.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УМК «Школа России» определяет содержательные линии индивидуального развития младшего школьника, которые нашли отражение в Программах каждого учебного предмета в следующих положениях: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– признание решающей роли содержания образования, включающее способы организации образовательной деятельности и приемы формирования учебного сотрудничества,  в достижении целей личностного и социального развития обучающихся;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ориентация на достижение цели и основного результата образования – развитие личности обучающегося на основе освоения универсальных учебных действий (познавательных, регулятивных, коммуникативных) и предметных результатов, освоенных учащимися в ходе изучения учебных предметов;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– 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области;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– развитие умственных способностей, творческого мышления, готовности к  самостоятельной, в том числе проектной, деятельности;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– воспитание  и развитие качеств личности, отвечающих требованиям современного информационного общества: готовности брать ответственность на себя, принимать решение и действовать, работать в коллективе ведомым и ведущим, общаться как в коллективе сверстников, так и старших или младших по возрасту; обоснованно критиковать и адекватно реагировать на критику, доказывая собственное мнение; оказывать помощь другим; 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воспитание физической культуры: осознания ценности здорового образа жизни, понимания вреда курения, алкоголя и наркотиков, повышения осведомленности  в разных областях физической культуры, развития навыков обеспечения безопасности жизнедеятельности;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формирование эстетического сознания и художественного вкуса: способности видеть и чувствовать красоту окружающего мира и понимать смысл и красоту произведений художественной культуры;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lastRenderedPageBreak/>
        <w:t>– социально-нравственное воспитание:  формирование основ российской идентичности, формирование чувства любви и уважения к близким и окружающим; развитие чувства сострадания и сопереживания ближнему (слабому); формирование умения различать и анализировать собственные эмоциональные переживания и переживания других людей; воспитание  уважения (терпимости) к чужому мнению; обучение правилам поведения в обществе и семье; ознакомление с этическими нормами, их культурно-исторической обусловленностью и формирование осознанного понимания их ценности и необходимости.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Нормативный срок освоения ООП основного общего образования составляет 4 года (1 – 4 класс). Режим занятий установлен в соответствии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D78">
        <w:rPr>
          <w:rFonts w:ascii="Times New Roman" w:hAnsi="Times New Roman" w:cs="Times New Roman"/>
          <w:sz w:val="24"/>
          <w:szCs w:val="24"/>
        </w:rPr>
        <w:t>с нормами СанПиН (Постановление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условии организации обучения в общеобразовательных учреждениях» (вместе с «СанПиН 2.4.2.2821-10.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 Обучение в 1-ом классе осуществляется с соблюдением следующих дополнительных требований: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-учебные занятия проводятся по 5-дневной учебной неделе  в первую смену;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-используются «ступенчатый» режим обучения в первом полугодии (в сентябре, октябре – по 3 урока в день по 35 минут каждый, в ноябре – декабре – по 4 урока по 35 минут каждый;</w:t>
      </w:r>
      <w:r w:rsidR="005E7735">
        <w:rPr>
          <w:rFonts w:ascii="Times New Roman" w:hAnsi="Times New Roman" w:cs="Times New Roman"/>
          <w:sz w:val="24"/>
          <w:szCs w:val="24"/>
        </w:rPr>
        <w:t xml:space="preserve"> январь – май – по 4 урока по 40</w:t>
      </w:r>
      <w:r w:rsidRPr="00974D78">
        <w:rPr>
          <w:rFonts w:ascii="Times New Roman" w:hAnsi="Times New Roman" w:cs="Times New Roman"/>
          <w:sz w:val="24"/>
          <w:szCs w:val="24"/>
        </w:rPr>
        <w:t xml:space="preserve"> минут каждый);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 обучение  проводится  без балльного  оценивания знаний обучающихся и домашних заданий;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-. </w:t>
      </w:r>
      <w:r w:rsidR="00F20AF5">
        <w:rPr>
          <w:rFonts w:ascii="Times New Roman" w:hAnsi="Times New Roman" w:cs="Times New Roman"/>
          <w:sz w:val="24"/>
          <w:szCs w:val="24"/>
        </w:rPr>
        <w:t>д</w:t>
      </w:r>
      <w:r w:rsidRPr="00974D78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="00F20AF5">
        <w:rPr>
          <w:rFonts w:ascii="Times New Roman" w:hAnsi="Times New Roman" w:cs="Times New Roman"/>
          <w:sz w:val="24"/>
          <w:szCs w:val="24"/>
        </w:rPr>
        <w:t xml:space="preserve"> </w:t>
      </w:r>
      <w:r w:rsidRPr="00974D78">
        <w:rPr>
          <w:rFonts w:ascii="Times New Roman" w:hAnsi="Times New Roman" w:cs="Times New Roman"/>
          <w:sz w:val="24"/>
          <w:szCs w:val="24"/>
        </w:rPr>
        <w:t>продолжительность учебного года  в  1 классе - 33 недели.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Обучение во 2-4 классах осуществляется с соблюдением следующих требований: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в первую смену;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 режим обучения в течение года не более пяти уроков по 4</w:t>
      </w:r>
      <w:r w:rsidR="00F20AF5">
        <w:rPr>
          <w:rFonts w:ascii="Times New Roman" w:hAnsi="Times New Roman" w:cs="Times New Roman"/>
          <w:sz w:val="24"/>
          <w:szCs w:val="24"/>
        </w:rPr>
        <w:t>0</w:t>
      </w:r>
      <w:r w:rsidRPr="00974D78">
        <w:rPr>
          <w:rFonts w:ascii="Times New Roman" w:hAnsi="Times New Roman" w:cs="Times New Roman"/>
          <w:sz w:val="24"/>
          <w:szCs w:val="24"/>
        </w:rPr>
        <w:t xml:space="preserve"> минут каждый;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-продолжительность каникул в течение учебного года составляет не менее 30 календарных дней, летом - не менее 8 недель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-продолжительность учебного года  во  2 классе - 34 недели.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Общая трудоемкость учебного плана начального общего составляет максимум 3039 часов за 4 года обучения (согласно требованиям ФГОС НОО).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Трудоемкость учебного плана начального общего образования </w:t>
      </w:r>
    </w:p>
    <w:p w:rsidR="00DD7A0E" w:rsidRPr="00974D78" w:rsidRDefault="00DD7A0E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218"/>
        <w:gridCol w:w="1277"/>
        <w:gridCol w:w="1191"/>
        <w:gridCol w:w="1303"/>
        <w:gridCol w:w="1257"/>
        <w:gridCol w:w="1021"/>
        <w:gridCol w:w="1132"/>
      </w:tblGrid>
      <w:tr w:rsidR="00277DA9" w:rsidRPr="00974D78" w:rsidTr="00772EA2">
        <w:tc>
          <w:tcPr>
            <w:tcW w:w="2414" w:type="dxa"/>
            <w:gridSpan w:val="2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4 класс</w:t>
            </w:r>
          </w:p>
        </w:tc>
      </w:tr>
      <w:tr w:rsidR="00277DA9" w:rsidRPr="00974D78" w:rsidTr="00772EA2">
        <w:tc>
          <w:tcPr>
            <w:tcW w:w="1188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226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199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1321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266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1032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неделя</w:t>
            </w:r>
          </w:p>
        </w:tc>
      </w:tr>
      <w:tr w:rsidR="00277DA9" w:rsidRPr="00974D78" w:rsidTr="00772EA2">
        <w:tc>
          <w:tcPr>
            <w:tcW w:w="1188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693</w:t>
            </w:r>
          </w:p>
        </w:tc>
        <w:tc>
          <w:tcPr>
            <w:tcW w:w="1226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1199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321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1266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032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782</w:t>
            </w:r>
          </w:p>
        </w:tc>
        <w:tc>
          <w:tcPr>
            <w:tcW w:w="1138" w:type="dxa"/>
            <w:shd w:val="clear" w:color="auto" w:fill="auto"/>
          </w:tcPr>
          <w:p w:rsidR="00277DA9" w:rsidRPr="00974D78" w:rsidRDefault="00277DA9" w:rsidP="00772E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/>
                <w:i/>
                <w:iCs/>
                <w:sz w:val="24"/>
                <w:szCs w:val="24"/>
              </w:rPr>
              <w:t>23</w:t>
            </w:r>
          </w:p>
        </w:tc>
      </w:tr>
    </w:tbl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Трудоемкость изучения предметов учебного плана начального общего образования определена в соответствии с используемыми программами: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Русский язык – 675 часов за период освоения ООП НОО;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Литературное чтение – 438 часов за период освоения ООП НОО;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Иностранный язык – 204 часа за период освоения ООП НОО;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Математика – 540 часов за период освоения ООП НОО;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Окружающий мир – 270 часов за период освоения ООП НОО;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ОРКСЭ – 34 часа за период освоения ООП НОО;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Музыка – 135 часов за период освоения ООП НОО;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Изобразительное искусство – 135 часов за период освоения ООП НОО;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Технология – 135 часов за период освоения ООП НОО;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lastRenderedPageBreak/>
        <w:t>Физическая культура – 405 часов за период освоения ООП НОО.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Распределение образовательной  деятельности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по периодам обучения на уровне начального общего образования осуществляется по обязательным предметным областям: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филология (русский язык, литературное чтение, иностранный язык);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обществознание и естествознание (окружающий мир);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математика и информатика (математика);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основы религиозных культур и светской этики (ОРКСЭ);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искусство (изобразительное искусство, музыка);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технология (технология);</w:t>
      </w:r>
    </w:p>
    <w:p w:rsidR="00F20AF5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физическая культура  (физическая культура).</w:t>
      </w:r>
    </w:p>
    <w:p w:rsidR="00F20AF5" w:rsidRDefault="003E7C1B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Учебный план является механизмом реализации основной образовательной программы </w:t>
      </w:r>
      <w:r w:rsidR="008E1541" w:rsidRPr="00974D78">
        <w:rPr>
          <w:rFonts w:ascii="Times New Roman" w:hAnsi="Times New Roman" w:cs="Times New Roman"/>
          <w:sz w:val="24"/>
          <w:szCs w:val="24"/>
        </w:rPr>
        <w:t>начального общего образования МБ</w:t>
      </w:r>
      <w:r w:rsidR="00C90F65" w:rsidRPr="00974D78">
        <w:rPr>
          <w:rFonts w:ascii="Times New Roman" w:hAnsi="Times New Roman" w:cs="Times New Roman"/>
          <w:sz w:val="24"/>
          <w:szCs w:val="24"/>
        </w:rPr>
        <w:t>ОУ «Сосновская СОШ», состоит из дву</w:t>
      </w:r>
      <w:r w:rsidR="005D1692">
        <w:rPr>
          <w:rFonts w:ascii="Times New Roman" w:hAnsi="Times New Roman" w:cs="Times New Roman"/>
          <w:sz w:val="24"/>
          <w:szCs w:val="24"/>
        </w:rPr>
        <w:t>х частей – обязательной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 и части, формируемой участниками образовательных отношений</w:t>
      </w:r>
      <w:r w:rsidR="00F20A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20AF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20AF5">
        <w:rPr>
          <w:rFonts w:ascii="Times New Roman" w:hAnsi="Times New Roman" w:cs="Times New Roman"/>
          <w:sz w:val="24"/>
          <w:szCs w:val="24"/>
        </w:rPr>
        <w:t xml:space="preserve"> примерной ООП НОО).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A53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</w:t>
      </w:r>
      <w:r w:rsidRPr="00974D78">
        <w:rPr>
          <w:rFonts w:ascii="Times New Roman" w:hAnsi="Times New Roman" w:cs="Times New Roman"/>
          <w:sz w:val="24"/>
          <w:szCs w:val="24"/>
        </w:rPr>
        <w:t xml:space="preserve"> состав обязательных учебных предметов для реализации Образовательной программы,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Стандартов.</w:t>
      </w:r>
    </w:p>
    <w:p w:rsidR="00C90F65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Применение ИКТ в качестве инструмента предполагается по всем учебным дисциплинам.</w:t>
      </w:r>
    </w:p>
    <w:p w:rsidR="002C7A53" w:rsidRPr="003E7C1B" w:rsidRDefault="002C7A53" w:rsidP="00F20AF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E7C1B">
        <w:rPr>
          <w:rFonts w:ascii="Times New Roman" w:hAnsi="Times New Roman" w:cs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3E7C1B"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начального общего образования:</w:t>
      </w:r>
    </w:p>
    <w:p w:rsidR="002C7A53" w:rsidRPr="00F20AF5" w:rsidRDefault="00F20AF5" w:rsidP="00F20AF5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A53" w:rsidRPr="00F20AF5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C7A53" w:rsidRPr="003E7C1B" w:rsidRDefault="00F20AF5" w:rsidP="00F20AF5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A53" w:rsidRPr="003E7C1B">
        <w:rPr>
          <w:rFonts w:ascii="Times New Roman" w:hAnsi="Times New Roman" w:cs="Times New Roman"/>
          <w:sz w:val="24"/>
          <w:szCs w:val="24"/>
        </w:rPr>
        <w:t xml:space="preserve">готовность обучающихся к продолжению образования на </w:t>
      </w:r>
      <w:r w:rsidR="002C7A53" w:rsidRPr="003E7C1B">
        <w:rPr>
          <w:rFonts w:ascii="Times New Roman" w:hAnsi="Times New Roman" w:cs="Times New Roman"/>
          <w:spacing w:val="2"/>
          <w:sz w:val="24"/>
          <w:szCs w:val="24"/>
        </w:rPr>
        <w:t xml:space="preserve">последующих уровнях основного общего образования, их </w:t>
      </w:r>
      <w:r w:rsidR="002C7A53" w:rsidRPr="003E7C1B">
        <w:rPr>
          <w:rFonts w:ascii="Times New Roman" w:hAnsi="Times New Roman" w:cs="Times New Roman"/>
          <w:sz w:val="24"/>
          <w:szCs w:val="24"/>
        </w:rPr>
        <w:t>приобщение к информационным технологиям;</w:t>
      </w:r>
    </w:p>
    <w:p w:rsidR="002C7A53" w:rsidRPr="003E7C1B" w:rsidRDefault="00F20AF5" w:rsidP="00F20AF5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2C7A53" w:rsidRPr="003E7C1B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="002C7A53" w:rsidRPr="003E7C1B">
        <w:rPr>
          <w:rFonts w:ascii="Times New Roman" w:hAnsi="Times New Roman" w:cs="Times New Roman"/>
          <w:sz w:val="24"/>
          <w:szCs w:val="24"/>
        </w:rPr>
        <w:t>правил поведения в экстремальных ситуациях;</w:t>
      </w:r>
    </w:p>
    <w:p w:rsidR="002C7A53" w:rsidRPr="003E7C1B" w:rsidRDefault="00F20AF5" w:rsidP="00F20AF5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A53" w:rsidRPr="003E7C1B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="002C7A53" w:rsidRPr="003E7C1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C7A53" w:rsidRPr="003E7C1B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2C7A53" w:rsidRPr="003E7C1B" w:rsidRDefault="002C7A53" w:rsidP="00F20AF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C1B">
        <w:rPr>
          <w:rFonts w:ascii="Times New Roman" w:hAnsi="Times New Roman" w:cs="Times New Roman"/>
          <w:spacing w:val="2"/>
          <w:sz w:val="24"/>
          <w:szCs w:val="24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3E7C1B">
        <w:rPr>
          <w:rFonts w:ascii="Times New Roman" w:hAnsi="Times New Roman" w:cs="Times New Roman"/>
          <w:sz w:val="24"/>
          <w:szCs w:val="24"/>
        </w:rPr>
        <w:t>требованиями ФГОС НОО к структуре основной образовательной программы начального общего образования, приведены в разделе «Программы отдельных учебных предметов, курсов» примерной основной образовательной программы начального общего образования.</w:t>
      </w:r>
    </w:p>
    <w:p w:rsidR="00C90F65" w:rsidRPr="00974D78" w:rsidRDefault="003E7C1B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90F65" w:rsidRPr="003E7C1B">
        <w:rPr>
          <w:rFonts w:ascii="Times New Roman" w:hAnsi="Times New Roman" w:cs="Times New Roman"/>
          <w:sz w:val="24"/>
          <w:szCs w:val="24"/>
        </w:rPr>
        <w:t>Предмет «Русский язык» ведется через программу по русскому языку  «</w:t>
      </w:r>
      <w:r w:rsidR="00C90F65" w:rsidRPr="00974D78">
        <w:rPr>
          <w:rFonts w:ascii="Times New Roman" w:hAnsi="Times New Roman" w:cs="Times New Roman"/>
          <w:sz w:val="24"/>
          <w:szCs w:val="24"/>
        </w:rPr>
        <w:t>Обучение грамоте» (</w:t>
      </w:r>
      <w:proofErr w:type="spellStart"/>
      <w:r w:rsidR="00C90F65" w:rsidRPr="00974D78">
        <w:rPr>
          <w:rFonts w:ascii="Times New Roman" w:hAnsi="Times New Roman" w:cs="Times New Roman"/>
          <w:sz w:val="24"/>
          <w:szCs w:val="24"/>
        </w:rPr>
        <w:t>ГорецкийВ.Г</w:t>
      </w:r>
      <w:proofErr w:type="spellEnd"/>
      <w:r w:rsidR="00C90F65" w:rsidRPr="00974D78">
        <w:rPr>
          <w:rFonts w:ascii="Times New Roman" w:hAnsi="Times New Roman" w:cs="Times New Roman"/>
          <w:sz w:val="24"/>
          <w:szCs w:val="24"/>
        </w:rPr>
        <w:t>. и систематический курс русского языка  (</w:t>
      </w:r>
      <w:proofErr w:type="spellStart"/>
      <w:r w:rsidR="00C90F65" w:rsidRPr="00974D78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C90F65" w:rsidRPr="00974D78">
        <w:rPr>
          <w:rFonts w:ascii="Times New Roman" w:hAnsi="Times New Roman" w:cs="Times New Roman"/>
          <w:sz w:val="24"/>
          <w:szCs w:val="24"/>
        </w:rPr>
        <w:t xml:space="preserve">, В.Г. Горецкий). </w:t>
      </w:r>
      <w:proofErr w:type="gramEnd"/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Учебник «Азбука», 1 класс (Горецкий В.Г.), является составной  частью  завершенной предметной линии «Русский язык» комплекта  «Школа России». Учебно-методический комплект «Азбука. Обучение грамоте и чтению»  организует обучение в логике  постоянного развития речевой и интеллектуальной  деятельности и изменения позиции школьника.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Систематический курс русского языка  (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>, В.Г. Горецкий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>редусматривает две линии: язык как лингвистическая наука и  развитие речи .С введением предмета ОРКСЭ в 4 классе количество часов на преподавание русского языка в 4 классе уменьшено на 17 часов,  программа корректируется и выводится  в полном объеме.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Климанова Л.Ф.) способствует формированию  позитивного и целостного мировосприятия младших школьников, воспитывает нравственное, ответственное сознание, а также формируется функциональная грамотность школьника. С </w:t>
      </w:r>
      <w:r w:rsidRPr="00974D78">
        <w:rPr>
          <w:rFonts w:ascii="Times New Roman" w:hAnsi="Times New Roman" w:cs="Times New Roman"/>
          <w:sz w:val="24"/>
          <w:szCs w:val="24"/>
        </w:rPr>
        <w:lastRenderedPageBreak/>
        <w:t>введением предмета ОРКСЭ в 4 классе количество часов на преподавание литературного чтения в 4 классе уменьшено на 17 часов,  программа корректируется и выводится  в полном объеме.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Учебный предмет  «Иностранный язык» английский под редакцией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и немецкий язык под редакцией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Л.И.Рыжова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 изучается со 2 класса по 4 класс.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D78">
        <w:rPr>
          <w:rFonts w:ascii="Times New Roman" w:hAnsi="Times New Roman" w:cs="Times New Roman"/>
          <w:sz w:val="24"/>
          <w:szCs w:val="24"/>
        </w:rPr>
        <w:t>Предмет «Математика» (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и др.) развивает у обучающихся познавательные действия, математическое развитие младшего  школьника, осваивает  начальные математические знания.</w:t>
      </w:r>
      <w:proofErr w:type="gramEnd"/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    Предмет «Окружающий мир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»(</w:t>
      </w:r>
      <w:proofErr w:type="spellStart"/>
      <w:proofErr w:type="gramEnd"/>
      <w:r w:rsidRPr="00974D78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)в начальной школе – формирует исходные представления о природных и социальных объектах и явлениях как компонентах единого мира, практико-ориентированных знаний о природе, человеке,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обществе,метапредметных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способов действий (личностных,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познавательных,коммуникативных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>, регулятивных).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Предмет «Технология» (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>) в соответствии с требованиями стандартов предусматривает решение следующих задач: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– развитие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–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</w:t>
      </w:r>
      <w:r w:rsidR="00F20AF5">
        <w:rPr>
          <w:rFonts w:ascii="Times New Roman" w:hAnsi="Times New Roman" w:cs="Times New Roman"/>
          <w:sz w:val="24"/>
          <w:szCs w:val="24"/>
        </w:rPr>
        <w:t xml:space="preserve"> </w:t>
      </w:r>
      <w:r w:rsidRPr="00974D78">
        <w:rPr>
          <w:rFonts w:ascii="Times New Roman" w:hAnsi="Times New Roman" w:cs="Times New Roman"/>
          <w:sz w:val="24"/>
          <w:szCs w:val="24"/>
        </w:rPr>
        <w:t>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</w:t>
      </w:r>
      <w:r w:rsidR="00F20AF5">
        <w:rPr>
          <w:rFonts w:ascii="Times New Roman" w:hAnsi="Times New Roman" w:cs="Times New Roman"/>
          <w:sz w:val="24"/>
          <w:szCs w:val="24"/>
        </w:rPr>
        <w:t xml:space="preserve"> </w:t>
      </w:r>
      <w:r w:rsidRPr="00974D78">
        <w:rPr>
          <w:rFonts w:ascii="Times New Roman" w:hAnsi="Times New Roman" w:cs="Times New Roman"/>
          <w:sz w:val="24"/>
          <w:szCs w:val="24"/>
        </w:rPr>
        <w:t>технику для работы с информацией в учебной деятельности и повседневной жизни;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– 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Предметом обучения физической культуре (программа под редакцией Ляха)</w:t>
      </w:r>
      <w:r w:rsidR="00F20AF5">
        <w:rPr>
          <w:rFonts w:ascii="Times New Roman" w:hAnsi="Times New Roman" w:cs="Times New Roman"/>
          <w:sz w:val="24"/>
          <w:szCs w:val="24"/>
        </w:rPr>
        <w:t xml:space="preserve"> </w:t>
      </w:r>
      <w:r w:rsidRPr="00974D78">
        <w:rPr>
          <w:rFonts w:ascii="Times New Roman" w:hAnsi="Times New Roman" w:cs="Times New Roman"/>
          <w:sz w:val="24"/>
          <w:szCs w:val="24"/>
        </w:rPr>
        <w:t>в начальной школе является двигательная система человека с 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Изобразительное искусство (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Б.М.Неменский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>) в начальной школе является базовым предметом. По сравнению с остальными учебными предметами, развивающими рационально-логический  тип мышления, изобразительное искусство направлено в основном на формирование эмоционально – образного, художественного типа мышления. Что является условием становления интеллектуальной и духовной деятельности растущей личности.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«Основы религиозной культуры и светской этики».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 РФ от 31 января 2012 г. № 69,   введен в обязательные для изучения предметы в начальной школе учебный курс «Основы религиозных культур и светской этики» (далее ОРКСЭ), который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в жизни современного общества, а также своей сопричастности к ним. На изучение учебного курса  ОРКСЭ отводится 34 часа. Обучение ведется по модулям «Основы светской этики»,  «Основы православной культуры» с письменного согласия родителей.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lastRenderedPageBreak/>
        <w:t xml:space="preserve">     В рамках промежуточной аттестации независимо от формы получения образования и формы обучения учащиеся имеют право на объективную оценку и основой этой оценки служат федеральные государственные образовательные стандарты. Проведение промежуточной аттестации обучающихся  представлено в Программах отдельных учебных предметов в разделе «Тематическое планирование с описание основных видов учебной деятельности обучающихся». </w:t>
      </w:r>
    </w:p>
    <w:p w:rsidR="00D12F48" w:rsidRPr="00974D78" w:rsidRDefault="003E7C1B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169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</w:t>
      </w:r>
      <w:r w:rsidRPr="00E2395D">
        <w:rPr>
          <w:sz w:val="28"/>
          <w:szCs w:val="28"/>
        </w:rPr>
        <w:t xml:space="preserve">. </w:t>
      </w:r>
      <w:r w:rsidRPr="002C7A53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внутри максимально допустимой недельной </w:t>
      </w:r>
      <w:r w:rsidRPr="002C7A53">
        <w:rPr>
          <w:rFonts w:ascii="Times New Roman" w:hAnsi="Times New Roman" w:cs="Times New Roman"/>
          <w:spacing w:val="2"/>
          <w:sz w:val="24"/>
          <w:szCs w:val="24"/>
        </w:rPr>
        <w:t>нагрузки обучающихся</w:t>
      </w:r>
      <w:r w:rsidRPr="002C7A53">
        <w:rPr>
          <w:rFonts w:ascii="Times New Roman" w:hAnsi="Times New Roman" w:cs="Times New Roman"/>
          <w:sz w:val="24"/>
          <w:szCs w:val="24"/>
        </w:rPr>
        <w:t>,  использовано на увеличение учебных часов, от</w:t>
      </w:r>
      <w:r w:rsidRPr="002C7A53">
        <w:rPr>
          <w:rFonts w:ascii="Times New Roman" w:hAnsi="Times New Roman" w:cs="Times New Roman"/>
          <w:spacing w:val="2"/>
          <w:sz w:val="24"/>
          <w:szCs w:val="24"/>
        </w:rPr>
        <w:t>водимых на изучение русского языка с 1по 4 класс в количестве 1 часа в неделю в каждом классе с целью реализации программы</w:t>
      </w:r>
      <w:r w:rsidRPr="002C7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692" w:rsidRPr="003E7C1B" w:rsidRDefault="003E7C1B" w:rsidP="00F20AF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692" w:rsidRPr="003E7C1B">
        <w:rPr>
          <w:rFonts w:ascii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="005D1692" w:rsidRPr="003E7C1B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</w:t>
      </w:r>
      <w:r w:rsidR="005D1692" w:rsidRPr="003E7C1B">
        <w:rPr>
          <w:rFonts w:ascii="Times New Roman" w:hAnsi="Times New Roman" w:cs="Times New Roman"/>
          <w:sz w:val="24"/>
          <w:szCs w:val="24"/>
        </w:rPr>
        <w:t>организ</w:t>
      </w:r>
      <w:r w:rsidR="005D1692" w:rsidRPr="003E7C1B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="005D1692" w:rsidRPr="003E7C1B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="005D1692" w:rsidRPr="003E7C1B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="005D1692" w:rsidRPr="003E7C1B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="005D1692" w:rsidRPr="003E7C1B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="005D1692" w:rsidRPr="003E7C1B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="005D1692" w:rsidRPr="003E7C1B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="005D1692" w:rsidRPr="003E7C1B">
        <w:rPr>
          <w:rFonts w:ascii="Times New Roman" w:hAnsi="Times New Roman" w:cs="Times New Roman"/>
          <w:sz w:val="24"/>
          <w:szCs w:val="24"/>
        </w:rPr>
        <w:t>).</w:t>
      </w:r>
    </w:p>
    <w:p w:rsidR="005D1692" w:rsidRPr="003E7C1B" w:rsidRDefault="005D1692" w:rsidP="00F20AF5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E7C1B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  <w:r w:rsidRPr="003E7C1B">
        <w:rPr>
          <w:rFonts w:ascii="Times New Roman" w:hAnsi="Times New Roman"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3E7C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7C1B">
        <w:rPr>
          <w:rFonts w:ascii="Times New Roman" w:hAnsi="Times New Roman" w:cs="Times New Roman"/>
          <w:sz w:val="24"/>
          <w:szCs w:val="24"/>
        </w:rPr>
        <w:t>.</w:t>
      </w:r>
    </w:p>
    <w:p w:rsidR="005D1692" w:rsidRPr="003E7C1B" w:rsidRDefault="005D1692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C1B">
        <w:rPr>
          <w:rFonts w:ascii="Times New Roman" w:hAnsi="Times New Roman" w:cs="Times New Roman"/>
          <w:sz w:val="24"/>
          <w:szCs w:val="24"/>
        </w:rPr>
        <w:t>Количество учебных за</w:t>
      </w:r>
      <w:r w:rsidR="003E7C1B">
        <w:rPr>
          <w:rFonts w:ascii="Times New Roman" w:hAnsi="Times New Roman" w:cs="Times New Roman"/>
          <w:sz w:val="24"/>
          <w:szCs w:val="24"/>
        </w:rPr>
        <w:t>нятий за 4 учебных года  составляет  3039</w:t>
      </w:r>
      <w:r w:rsidRPr="003E7C1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D12F48" w:rsidRPr="00974D78" w:rsidRDefault="00D12F48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48" w:rsidRPr="00974D78" w:rsidRDefault="00D12F48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FA3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D78">
        <w:rPr>
          <w:rFonts w:ascii="Times New Roman" w:hAnsi="Times New Roman" w:cs="Times New Roman"/>
          <w:b/>
          <w:sz w:val="24"/>
          <w:szCs w:val="24"/>
        </w:rPr>
        <w:t>Годовой   график   распределения   форм   промежуточной   аттестации</w:t>
      </w:r>
    </w:p>
    <w:p w:rsidR="00F17040" w:rsidRPr="00974D78" w:rsidRDefault="00F17040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7040" w:rsidRPr="00974D78" w:rsidTr="00F17040">
        <w:tc>
          <w:tcPr>
            <w:tcW w:w="2392" w:type="dxa"/>
          </w:tcPr>
          <w:p w:rsidR="00F17040" w:rsidRPr="00974D78" w:rsidRDefault="00F17040" w:rsidP="00C9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F17040" w:rsidRPr="00974D78" w:rsidRDefault="00F17040" w:rsidP="00C9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F17040" w:rsidRPr="00974D78" w:rsidRDefault="00F17040" w:rsidP="00C9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</w:tcPr>
          <w:p w:rsidR="00F17040" w:rsidRPr="00974D78" w:rsidRDefault="00F17040" w:rsidP="00C9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9690F" w:rsidRPr="00974D78" w:rsidTr="00F17040">
        <w:tc>
          <w:tcPr>
            <w:tcW w:w="2392" w:type="dxa"/>
            <w:vMerge w:val="restart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2393" w:type="dxa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2393" w:type="dxa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690F" w:rsidRPr="00974D78" w:rsidTr="00F17040">
        <w:tc>
          <w:tcPr>
            <w:tcW w:w="2392" w:type="dxa"/>
            <w:vMerge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2393" w:type="dxa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окончание 1 полугодия</w:t>
            </w:r>
          </w:p>
        </w:tc>
      </w:tr>
      <w:tr w:rsidR="0069690F" w:rsidRPr="00974D78" w:rsidTr="00F17040">
        <w:tc>
          <w:tcPr>
            <w:tcW w:w="2392" w:type="dxa"/>
            <w:vMerge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9690F" w:rsidRPr="00974D78" w:rsidTr="00F17040">
        <w:tc>
          <w:tcPr>
            <w:tcW w:w="2392" w:type="dxa"/>
            <w:vMerge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9690F" w:rsidRPr="00974D78" w:rsidRDefault="0069690F" w:rsidP="00C9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9690F" w:rsidRPr="00974D78" w:rsidTr="00F17040">
        <w:tc>
          <w:tcPr>
            <w:tcW w:w="2392" w:type="dxa"/>
            <w:vMerge w:val="restart"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2393" w:type="dxa"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2393" w:type="dxa"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690F" w:rsidRPr="00974D78" w:rsidTr="00F17040">
        <w:tc>
          <w:tcPr>
            <w:tcW w:w="2392" w:type="dxa"/>
            <w:vMerge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393" w:type="dxa"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окончание 1 полугодия</w:t>
            </w:r>
          </w:p>
        </w:tc>
      </w:tr>
      <w:tr w:rsidR="0069690F" w:rsidRPr="00974D78" w:rsidTr="00F17040">
        <w:tc>
          <w:tcPr>
            <w:tcW w:w="2392" w:type="dxa"/>
            <w:vMerge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69690F" w:rsidRPr="00974D78" w:rsidRDefault="0069690F" w:rsidP="002D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9690F" w:rsidRPr="00974D78" w:rsidTr="00F17040">
        <w:tc>
          <w:tcPr>
            <w:tcW w:w="2392" w:type="dxa"/>
            <w:vMerge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9690F" w:rsidRPr="00974D78" w:rsidTr="00F17040">
        <w:tc>
          <w:tcPr>
            <w:tcW w:w="2392" w:type="dxa"/>
            <w:vMerge w:val="restart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vMerge w:val="restart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93" w:type="dxa"/>
          </w:tcPr>
          <w:p w:rsidR="0069690F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1,2 </w:t>
            </w:r>
            <w:r w:rsidR="0069690F" w:rsidRPr="00974D78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69690F" w:rsidRPr="00974D78" w:rsidTr="00F17040">
        <w:tc>
          <w:tcPr>
            <w:tcW w:w="2392" w:type="dxa"/>
            <w:vMerge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9690F" w:rsidRPr="00974D78" w:rsidTr="00F17040">
        <w:tc>
          <w:tcPr>
            <w:tcW w:w="2392" w:type="dxa"/>
            <w:vMerge w:val="restart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vMerge w:val="restart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9690F" w:rsidRPr="00974D78" w:rsidTr="00F17040">
        <w:tc>
          <w:tcPr>
            <w:tcW w:w="2392" w:type="dxa"/>
            <w:vMerge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9690F" w:rsidRPr="00974D78" w:rsidTr="00F17040">
        <w:tc>
          <w:tcPr>
            <w:tcW w:w="2392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393" w:type="dxa"/>
          </w:tcPr>
          <w:p w:rsidR="0069690F" w:rsidRPr="00974D78" w:rsidRDefault="0069690F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2393" w:type="dxa"/>
          </w:tcPr>
          <w:p w:rsidR="0069690F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EA35EC" w:rsidRPr="00974D78" w:rsidTr="00F17040">
        <w:tc>
          <w:tcPr>
            <w:tcW w:w="2392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Предметный проект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EA35EC" w:rsidRPr="00974D78" w:rsidTr="00F17040">
        <w:tc>
          <w:tcPr>
            <w:tcW w:w="2392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1A5EDC" w:rsidRPr="00974D78" w:rsidTr="00F17040">
        <w:tc>
          <w:tcPr>
            <w:tcW w:w="2392" w:type="dxa"/>
          </w:tcPr>
          <w:p w:rsidR="001A5EDC" w:rsidRPr="00974D78" w:rsidRDefault="001A5ED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1A5EDC" w:rsidRPr="00974D78" w:rsidRDefault="001A5ED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2393" w:type="dxa"/>
          </w:tcPr>
          <w:p w:rsidR="001A5EDC" w:rsidRPr="00974D78" w:rsidRDefault="001A5ED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1A5EDC" w:rsidRPr="00974D78" w:rsidRDefault="001A5ED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1A5EDC" w:rsidRPr="00974D78" w:rsidRDefault="001A5ED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A35EC" w:rsidRPr="00974D78" w:rsidTr="00F17040">
        <w:tc>
          <w:tcPr>
            <w:tcW w:w="2392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EC" w:rsidRPr="00974D78" w:rsidTr="00F17040">
        <w:tc>
          <w:tcPr>
            <w:tcW w:w="2392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393" w:type="dxa"/>
          </w:tcPr>
          <w:p w:rsidR="00EA35EC" w:rsidRPr="00974D78" w:rsidRDefault="00EA35EC" w:rsidP="006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A35EC" w:rsidRPr="00974D78" w:rsidTr="00F17040">
        <w:tc>
          <w:tcPr>
            <w:tcW w:w="2392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93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2393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35EC" w:rsidRPr="00974D78" w:rsidTr="00F17040">
        <w:tc>
          <w:tcPr>
            <w:tcW w:w="2392" w:type="dxa"/>
            <w:vMerge w:val="restart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2393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EA35EC" w:rsidRPr="00974D78" w:rsidTr="00F17040">
        <w:tc>
          <w:tcPr>
            <w:tcW w:w="2392" w:type="dxa"/>
            <w:vMerge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EA35EC" w:rsidRPr="00974D78" w:rsidTr="00F17040">
        <w:tc>
          <w:tcPr>
            <w:tcW w:w="2392" w:type="dxa"/>
            <w:vMerge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EA35EC" w:rsidRPr="00974D78" w:rsidRDefault="00EA35EC" w:rsidP="00EA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F17040">
        <w:tc>
          <w:tcPr>
            <w:tcW w:w="2392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39C4" w:rsidRPr="00974D78" w:rsidTr="00F17040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окончание 1 полугодия</w:t>
            </w:r>
          </w:p>
        </w:tc>
      </w:tr>
      <w:tr w:rsidR="006C39C4" w:rsidRPr="00974D78" w:rsidTr="00F17040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F17040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F17040">
        <w:tc>
          <w:tcPr>
            <w:tcW w:w="2392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окончание 1,2 полугодия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A5EDC" w:rsidRPr="00974D78" w:rsidTr="00DD7A0E">
        <w:tc>
          <w:tcPr>
            <w:tcW w:w="2392" w:type="dxa"/>
          </w:tcPr>
          <w:p w:rsidR="001A5EDC" w:rsidRPr="00974D78" w:rsidRDefault="001A5EDC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1A5EDC" w:rsidRPr="00974D78" w:rsidRDefault="001A5EDC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1A5EDC" w:rsidRPr="00974D78" w:rsidRDefault="001A5EDC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1A5EDC" w:rsidRPr="00974D78" w:rsidRDefault="001A5EDC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C39C4" w:rsidRPr="00974D78" w:rsidTr="00DD7A0E">
        <w:tc>
          <w:tcPr>
            <w:tcW w:w="2392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Предметный проект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C39C4" w:rsidRPr="00974D78" w:rsidTr="00DD7A0E">
        <w:tc>
          <w:tcPr>
            <w:tcW w:w="2392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1A5EDC" w:rsidRPr="00974D78" w:rsidTr="00DD7A0E">
        <w:tc>
          <w:tcPr>
            <w:tcW w:w="2392" w:type="dxa"/>
          </w:tcPr>
          <w:p w:rsidR="001A5EDC" w:rsidRPr="00974D78" w:rsidRDefault="001A5EDC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1A5EDC" w:rsidRPr="00974D78" w:rsidRDefault="001A5EDC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1A5EDC" w:rsidRPr="00974D78" w:rsidRDefault="001A5EDC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1A5EDC" w:rsidRPr="00974D78" w:rsidRDefault="001A5EDC" w:rsidP="001A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1A5EDC" w:rsidRPr="00974D78" w:rsidRDefault="001A5EDC" w:rsidP="001A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1, 2 полугодие</w:t>
            </w:r>
          </w:p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C4" w:rsidRPr="00974D78" w:rsidTr="00DD7A0E">
        <w:tc>
          <w:tcPr>
            <w:tcW w:w="2392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 б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окончание 1 полугодия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окончание 1,2 полугодия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vMerge w:val="restart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C39C4" w:rsidRPr="00974D78" w:rsidTr="00DD7A0E">
        <w:tc>
          <w:tcPr>
            <w:tcW w:w="2392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6C39C4" w:rsidRPr="00974D78" w:rsidRDefault="006C39C4" w:rsidP="006C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Предметный проект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1,2 полугодие</w:t>
            </w:r>
          </w:p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93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7A0E" w:rsidRPr="00974D78" w:rsidTr="00DD7A0E">
        <w:tc>
          <w:tcPr>
            <w:tcW w:w="2392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DD7A0E" w:rsidRPr="00974D78" w:rsidTr="00DD7A0E">
        <w:tc>
          <w:tcPr>
            <w:tcW w:w="2392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D7A0E" w:rsidRPr="00974D78" w:rsidTr="00DD7A0E">
        <w:tc>
          <w:tcPr>
            <w:tcW w:w="2392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7A0E" w:rsidRPr="00974D78" w:rsidTr="00DD7A0E">
        <w:tc>
          <w:tcPr>
            <w:tcW w:w="2392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окончание 1 полугодия</w:t>
            </w:r>
          </w:p>
        </w:tc>
      </w:tr>
      <w:tr w:rsidR="00DD7A0E" w:rsidRPr="00974D78" w:rsidTr="00DD7A0E">
        <w:tc>
          <w:tcPr>
            <w:tcW w:w="2392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окончание 1,2 полугодия</w:t>
            </w:r>
          </w:p>
        </w:tc>
      </w:tr>
      <w:tr w:rsidR="00DD7A0E" w:rsidRPr="00974D78" w:rsidTr="00DD7A0E">
        <w:tc>
          <w:tcPr>
            <w:tcW w:w="2392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  <w:vMerge w:val="restart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ВДР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D7A0E" w:rsidRPr="00974D78" w:rsidTr="00DD7A0E">
        <w:tc>
          <w:tcPr>
            <w:tcW w:w="2392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Предметный проект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1,2 полугодие</w:t>
            </w:r>
          </w:p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0E" w:rsidRPr="00974D78" w:rsidTr="00DD7A0E">
        <w:tc>
          <w:tcPr>
            <w:tcW w:w="2392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393" w:type="dxa"/>
          </w:tcPr>
          <w:p w:rsidR="00DD7A0E" w:rsidRPr="00974D78" w:rsidRDefault="00DD7A0E" w:rsidP="00DD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</w:tbl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Список сокращений</w:t>
      </w:r>
    </w:p>
    <w:p w:rsidR="002D6AED" w:rsidRPr="00974D78" w:rsidRDefault="00F17040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ВДР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>ходная диагностическая работа</w:t>
      </w:r>
    </w:p>
    <w:p w:rsidR="002D6AED" w:rsidRPr="00974D78" w:rsidRDefault="002D6AED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КДР – комплексная диагностическая работа</w:t>
      </w:r>
    </w:p>
    <w:p w:rsidR="002D6AED" w:rsidRPr="00974D78" w:rsidRDefault="002D6AED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КК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комбинированнаяконтрольная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2D6AED" w:rsidRPr="00974D78" w:rsidRDefault="002D6AED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контрольное списывание</w:t>
      </w:r>
    </w:p>
    <w:p w:rsidR="00DD7A0E" w:rsidRPr="00974D78" w:rsidRDefault="002D6AED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контрольный диктант</w:t>
      </w:r>
    </w:p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DA" w:rsidRPr="00974D78" w:rsidRDefault="004B37D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DA" w:rsidRPr="00974D78" w:rsidRDefault="004B37D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DA" w:rsidRPr="00974D78" w:rsidRDefault="004B37D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DA" w:rsidRPr="00974D78" w:rsidRDefault="004B37D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DA" w:rsidRPr="00974D78" w:rsidRDefault="004B37D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DA" w:rsidRPr="00974D78" w:rsidRDefault="004B37D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DA" w:rsidRPr="00974D78" w:rsidRDefault="004B37D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DA" w:rsidRPr="00974D78" w:rsidRDefault="004B37D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7DA" w:rsidRPr="00974D78" w:rsidRDefault="004B37D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E" w:rsidRPr="00974D78" w:rsidRDefault="00DD7A0E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48" w:rsidRDefault="00D12F48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B72" w:rsidRDefault="00EB2B72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0E" w:rsidRPr="00F20AF5" w:rsidRDefault="00DD7A0E" w:rsidP="00F20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A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начального общего образования</w:t>
      </w:r>
    </w:p>
    <w:p w:rsidR="00DD7A0E" w:rsidRPr="00F20AF5" w:rsidRDefault="00DD7A0E" w:rsidP="00F20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AF5">
        <w:rPr>
          <w:rFonts w:ascii="Times New Roman" w:hAnsi="Times New Roman" w:cs="Times New Roman"/>
          <w:b/>
          <w:bCs/>
          <w:sz w:val="28"/>
          <w:szCs w:val="28"/>
        </w:rPr>
        <w:t>( 5-ти  дневная учебная неделя)</w:t>
      </w:r>
    </w:p>
    <w:p w:rsidR="00DD7A0E" w:rsidRPr="00974D78" w:rsidRDefault="00DD7A0E" w:rsidP="00DD7A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24"/>
        <w:gridCol w:w="577"/>
        <w:gridCol w:w="708"/>
        <w:gridCol w:w="567"/>
        <w:gridCol w:w="708"/>
        <w:gridCol w:w="567"/>
        <w:gridCol w:w="707"/>
        <w:gridCol w:w="567"/>
        <w:gridCol w:w="708"/>
        <w:gridCol w:w="1048"/>
      </w:tblGrid>
      <w:tr w:rsidR="00DD7A0E" w:rsidRPr="00974D78" w:rsidTr="0077433F">
        <w:tc>
          <w:tcPr>
            <w:tcW w:w="1700" w:type="dxa"/>
            <w:vMerge w:val="restart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Учебные предметы</w:t>
            </w:r>
          </w:p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9" w:type="dxa"/>
            <w:gridSpan w:val="8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часов (по классам)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DD7A0E" w:rsidRPr="00974D78" w:rsidTr="0077433F">
        <w:tc>
          <w:tcPr>
            <w:tcW w:w="1700" w:type="dxa"/>
            <w:vMerge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48" w:type="dxa"/>
            <w:vMerge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0E" w:rsidRPr="00974D78" w:rsidTr="0077433F">
        <w:trPr>
          <w:cantSplit/>
          <w:trHeight w:val="899"/>
        </w:trPr>
        <w:tc>
          <w:tcPr>
            <w:tcW w:w="1700" w:type="dxa"/>
            <w:vMerge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textDirection w:val="btLr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048" w:type="dxa"/>
            <w:vMerge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0E" w:rsidRPr="00974D78" w:rsidTr="00DD7A0E">
        <w:trPr>
          <w:cantSplit/>
          <w:trHeight w:val="422"/>
        </w:trPr>
        <w:tc>
          <w:tcPr>
            <w:tcW w:w="9981" w:type="dxa"/>
            <w:gridSpan w:val="11"/>
            <w:shd w:val="clear" w:color="auto" w:fill="auto"/>
            <w:vAlign w:val="center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DD7A0E" w:rsidRPr="00974D78" w:rsidTr="0077433F">
        <w:tc>
          <w:tcPr>
            <w:tcW w:w="1700" w:type="dxa"/>
            <w:vMerge w:val="restart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12F48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F48" w:rsidRPr="00974D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4B37DA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12F48"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DD7A0E" w:rsidRPr="00974D78" w:rsidTr="0077433F">
        <w:tc>
          <w:tcPr>
            <w:tcW w:w="1700" w:type="dxa"/>
            <w:vMerge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F48" w:rsidRPr="00974D7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77433F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12F48"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DD7A0E" w:rsidRPr="00974D78" w:rsidTr="0077433F">
        <w:tc>
          <w:tcPr>
            <w:tcW w:w="1700" w:type="dxa"/>
            <w:vMerge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DD7A0E" w:rsidRPr="00974D78" w:rsidTr="0077433F">
        <w:tc>
          <w:tcPr>
            <w:tcW w:w="1700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DD7A0E" w:rsidRPr="00974D78" w:rsidTr="0077433F">
        <w:tc>
          <w:tcPr>
            <w:tcW w:w="1700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Обществознание и окружающий мир</w:t>
            </w: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DD7A0E" w:rsidRPr="00974D78" w:rsidTr="0077433F">
        <w:tc>
          <w:tcPr>
            <w:tcW w:w="1700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D7A0E" w:rsidRPr="00974D78" w:rsidTr="0077433F">
        <w:tc>
          <w:tcPr>
            <w:tcW w:w="1700" w:type="dxa"/>
            <w:vMerge w:val="restart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DD7A0E" w:rsidRPr="00974D78" w:rsidTr="0077433F">
        <w:tc>
          <w:tcPr>
            <w:tcW w:w="1700" w:type="dxa"/>
            <w:vMerge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DD7A0E" w:rsidRPr="00974D78" w:rsidTr="0077433F">
        <w:tc>
          <w:tcPr>
            <w:tcW w:w="1700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DD7A0E" w:rsidRPr="00974D78" w:rsidTr="0077433F">
        <w:tc>
          <w:tcPr>
            <w:tcW w:w="1700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4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</w:tr>
      <w:tr w:rsidR="00DD7A0E" w:rsidRPr="00974D78" w:rsidTr="00DD7A0E">
        <w:tc>
          <w:tcPr>
            <w:tcW w:w="3824" w:type="dxa"/>
            <w:gridSpan w:val="2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77433F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77433F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77433F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77433F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77433F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  <w:tr w:rsidR="00DD7A0E" w:rsidRPr="00974D78" w:rsidTr="00DD7A0E">
        <w:tc>
          <w:tcPr>
            <w:tcW w:w="3824" w:type="dxa"/>
            <w:gridSpan w:val="2"/>
            <w:shd w:val="clear" w:color="auto" w:fill="auto"/>
          </w:tcPr>
          <w:p w:rsidR="00DD7A0E" w:rsidRPr="00974D78" w:rsidRDefault="0077433F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57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048" w:type="dxa"/>
            <w:shd w:val="clear" w:color="auto" w:fill="auto"/>
          </w:tcPr>
          <w:p w:rsidR="00DD7A0E" w:rsidRPr="00974D78" w:rsidRDefault="00DD7A0E" w:rsidP="00DD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</w:tbl>
    <w:p w:rsidR="00DD7A0E" w:rsidRPr="00974D78" w:rsidRDefault="00DD7A0E" w:rsidP="00DD7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D1" w:rsidRPr="00974D78" w:rsidRDefault="003A75D1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D1" w:rsidRPr="00974D78" w:rsidRDefault="003A75D1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D1" w:rsidRPr="00974D78" w:rsidRDefault="003A75D1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D1" w:rsidRDefault="003A75D1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F5" w:rsidRDefault="00F20AF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F5" w:rsidRPr="00974D78" w:rsidRDefault="00F20AF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D1" w:rsidRPr="00974D78" w:rsidRDefault="003A75D1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48" w:rsidRPr="00974D78" w:rsidRDefault="00D12F48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48" w:rsidRPr="00974D78" w:rsidRDefault="00D12F48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48" w:rsidRPr="00974D78" w:rsidRDefault="00D12F48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48" w:rsidRPr="00974D78" w:rsidRDefault="00D12F48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5D1" w:rsidRPr="00974D78" w:rsidRDefault="003A75D1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28" w:rsidRPr="00F20AF5" w:rsidRDefault="00C90F65" w:rsidP="00F2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F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основного общего образования</w:t>
      </w:r>
    </w:p>
    <w:p w:rsidR="00C90F65" w:rsidRPr="00F20AF5" w:rsidRDefault="002E0228" w:rsidP="00F2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F5">
        <w:rPr>
          <w:rFonts w:ascii="Times New Roman" w:hAnsi="Times New Roman" w:cs="Times New Roman"/>
          <w:b/>
          <w:sz w:val="28"/>
          <w:szCs w:val="28"/>
        </w:rPr>
        <w:t>6</w:t>
      </w:r>
      <w:r w:rsidR="00C90F65" w:rsidRPr="00F20AF5">
        <w:rPr>
          <w:rFonts w:ascii="Times New Roman" w:hAnsi="Times New Roman" w:cs="Times New Roman"/>
          <w:b/>
          <w:sz w:val="28"/>
          <w:szCs w:val="28"/>
        </w:rPr>
        <w:t>-9 класс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Учебный план разработан на основе Базисного учебного плана – 2004, утвержденного приказом  МО РФ №1312 от 09 марта 2004 года, с изменениями, внесенными Приказами Министерства образования и науки Российской Федерации  от 30 августа 2010 г. N 889. от 03 Июня 2011 г. N 1994</w:t>
      </w:r>
    </w:p>
    <w:p w:rsidR="00C90F65" w:rsidRPr="00974D78" w:rsidRDefault="002E0228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Базисный учебный план для 6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-9 </w:t>
      </w:r>
      <w:r w:rsidRPr="00974D78">
        <w:rPr>
          <w:rFonts w:ascii="Times New Roman" w:hAnsi="Times New Roman" w:cs="Times New Roman"/>
          <w:sz w:val="24"/>
          <w:szCs w:val="24"/>
        </w:rPr>
        <w:t>классов ориентирован на  четырехлетний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 нормативный срок освоения государственных программ основного общего образования. Продолжительность учебного года 34 учебные не</w:t>
      </w:r>
      <w:r w:rsidRPr="00974D78">
        <w:rPr>
          <w:rFonts w:ascii="Times New Roman" w:hAnsi="Times New Roman" w:cs="Times New Roman"/>
          <w:sz w:val="24"/>
          <w:szCs w:val="24"/>
        </w:rPr>
        <w:t>дели, продолжительность урока 40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  В базисном учебном плане устанавливается соотношение между  федеральным компонентом  и компонентом образовательного учреждения.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Федеральный компонент – не менее 75 % от общего нормативного времени, отводимого  на освоение основных образовательных программ общего образования;  компонент образовательного учреждения – не менее 20%.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В учебном плане определено количество учебных часов на изучение учебных предметов федерального  компонента государственного стандарта общего образования.</w:t>
      </w:r>
    </w:p>
    <w:p w:rsidR="0015249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Преподавание русского языка ведётся по программе под редакцией 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(5-8 класс),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>.  (9 класс). На изучение русского языка отведено следующее количест</w:t>
      </w:r>
      <w:r w:rsidR="00E032FE">
        <w:rPr>
          <w:rFonts w:ascii="Times New Roman" w:hAnsi="Times New Roman" w:cs="Times New Roman"/>
          <w:sz w:val="24"/>
          <w:szCs w:val="24"/>
        </w:rPr>
        <w:t xml:space="preserve">во часов: в </w:t>
      </w:r>
      <w:r w:rsidRPr="00974D78">
        <w:rPr>
          <w:rFonts w:ascii="Times New Roman" w:hAnsi="Times New Roman" w:cs="Times New Roman"/>
          <w:sz w:val="24"/>
          <w:szCs w:val="24"/>
        </w:rPr>
        <w:t xml:space="preserve"> 6 классе – 5 часов, 7 – 5 часов, 8 – 3 часа. 9 – 2 часа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 xml:space="preserve"> </w:t>
      </w:r>
      <w:r w:rsidR="002E0228" w:rsidRPr="00974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228" w:rsidRPr="00974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Преподавание литературы ведётся в соответствии с государственным образовательным стандартом и с учётом принципа преемственности по программе литературного образо</w:t>
      </w:r>
      <w:r w:rsidR="00E032FE">
        <w:rPr>
          <w:rFonts w:ascii="Times New Roman" w:hAnsi="Times New Roman" w:cs="Times New Roman"/>
          <w:sz w:val="24"/>
          <w:szCs w:val="24"/>
        </w:rPr>
        <w:t xml:space="preserve">вания (под ред. </w:t>
      </w:r>
      <w:proofErr w:type="spellStart"/>
      <w:r w:rsidR="00E032FE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="00E032FE">
        <w:rPr>
          <w:rFonts w:ascii="Times New Roman" w:hAnsi="Times New Roman" w:cs="Times New Roman"/>
          <w:sz w:val="24"/>
          <w:szCs w:val="24"/>
        </w:rPr>
        <w:t>) в 6</w:t>
      </w:r>
      <w:r w:rsidRPr="00974D78">
        <w:rPr>
          <w:rFonts w:ascii="Times New Roman" w:hAnsi="Times New Roman" w:cs="Times New Roman"/>
          <w:sz w:val="24"/>
          <w:szCs w:val="24"/>
        </w:rPr>
        <w:t xml:space="preserve"> - 9х классах. Количество часов преподавания литературы соответствует требованиям Базисного плана и программы: с 6</w:t>
      </w:r>
      <w:r w:rsidR="00E032FE">
        <w:rPr>
          <w:rFonts w:ascii="Times New Roman" w:hAnsi="Times New Roman" w:cs="Times New Roman"/>
          <w:sz w:val="24"/>
          <w:szCs w:val="24"/>
        </w:rPr>
        <w:t xml:space="preserve"> </w:t>
      </w:r>
      <w:r w:rsidRPr="00974D78">
        <w:rPr>
          <w:rFonts w:ascii="Times New Roman" w:hAnsi="Times New Roman" w:cs="Times New Roman"/>
          <w:sz w:val="24"/>
          <w:szCs w:val="24"/>
        </w:rPr>
        <w:t>по 8 класс по 2 часа в неделю, 9 класс 3 часа в неделю.</w:t>
      </w:r>
    </w:p>
    <w:p w:rsidR="00C90F65" w:rsidRPr="00974D78" w:rsidRDefault="00E032FE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0F65" w:rsidRPr="00974D78">
        <w:rPr>
          <w:rFonts w:ascii="Times New Roman" w:hAnsi="Times New Roman" w:cs="Times New Roman"/>
          <w:sz w:val="24"/>
          <w:szCs w:val="24"/>
        </w:rPr>
        <w:t>Преподавание английского языка ведётся в соответствии с Базисным планом и государственной программой обучения иностранному языку. На обучение английскому языку и немецкому языку в школьном учебн</w:t>
      </w:r>
      <w:r w:rsidR="00152495" w:rsidRPr="00974D78">
        <w:rPr>
          <w:rFonts w:ascii="Times New Roman" w:hAnsi="Times New Roman" w:cs="Times New Roman"/>
          <w:sz w:val="24"/>
          <w:szCs w:val="24"/>
        </w:rPr>
        <w:t>ом плане отведено  по 3 часа с 6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-9 класс. Немецкий язык ( по учебнику под ред. </w:t>
      </w:r>
      <w:proofErr w:type="spellStart"/>
      <w:r w:rsidR="00C90F65" w:rsidRPr="00974D78">
        <w:rPr>
          <w:rFonts w:ascii="Times New Roman" w:hAnsi="Times New Roman" w:cs="Times New Roman"/>
          <w:sz w:val="24"/>
          <w:szCs w:val="24"/>
        </w:rPr>
        <w:t>И.Л.Бима</w:t>
      </w:r>
      <w:proofErr w:type="spellEnd"/>
      <w:r w:rsidR="00C90F65" w:rsidRPr="00974D78">
        <w:rPr>
          <w:rFonts w:ascii="Times New Roman" w:hAnsi="Times New Roman" w:cs="Times New Roman"/>
          <w:sz w:val="24"/>
          <w:szCs w:val="24"/>
        </w:rPr>
        <w:t>), английский язы</w:t>
      </w:r>
      <w:proofErr w:type="gramStart"/>
      <w:r w:rsidR="00C90F65" w:rsidRPr="00974D7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C90F65" w:rsidRPr="00974D78">
        <w:rPr>
          <w:rFonts w:ascii="Times New Roman" w:hAnsi="Times New Roman" w:cs="Times New Roman"/>
          <w:sz w:val="24"/>
          <w:szCs w:val="24"/>
        </w:rPr>
        <w:t xml:space="preserve">по учебнику по ред. </w:t>
      </w:r>
      <w:proofErr w:type="spellStart"/>
      <w:r w:rsidR="00C90F65" w:rsidRPr="00974D78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="00C90F65" w:rsidRPr="00974D78">
        <w:rPr>
          <w:rFonts w:ascii="Times New Roman" w:hAnsi="Times New Roman" w:cs="Times New Roman"/>
          <w:sz w:val="24"/>
          <w:szCs w:val="24"/>
        </w:rPr>
        <w:t>). Предложенный объем учебного времени достаточен для освоения языка на функциональном уровне.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 В учебный предмет «Ма</w:t>
      </w:r>
      <w:r w:rsidR="00E032FE">
        <w:rPr>
          <w:rFonts w:ascii="Times New Roman" w:hAnsi="Times New Roman" w:cs="Times New Roman"/>
          <w:sz w:val="24"/>
          <w:szCs w:val="24"/>
        </w:rPr>
        <w:t>тематика» входят: математика (</w:t>
      </w:r>
      <w:r w:rsidRPr="00974D78">
        <w:rPr>
          <w:rFonts w:ascii="Times New Roman" w:hAnsi="Times New Roman" w:cs="Times New Roman"/>
          <w:sz w:val="24"/>
          <w:szCs w:val="24"/>
        </w:rPr>
        <w:t>6кл.), алгебра, геометрия (7-9</w:t>
      </w:r>
      <w:r w:rsidR="00EB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>.). Преподавание математики в основной школе осуществляется в соответствии с рекомендациями Департамента общего среднего образования Министерства РФ от 03.06.1999 №893/11-12. Обязательный минимум содержания основных образовательных программ по математике включает знания и умения не только по арифметике, алгебре, геометрии, но и вводятся элементы логики, комбинаторики, статистики и теории вероятности, начиная с 7 класса.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D78">
        <w:rPr>
          <w:rFonts w:ascii="Times New Roman" w:hAnsi="Times New Roman" w:cs="Times New Roman"/>
          <w:sz w:val="24"/>
          <w:szCs w:val="24"/>
        </w:rPr>
        <w:t>Обучение курсу информатики основывается на руководстве нормативными документами Министерства образования РФ (приказ Министерства образования Омской области от 01.07.04 №6670.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Изучение информатики и ИКТ призвано обеспечивать всеобщую компьютерную грамотность. Преподавание данного предмета ведется в 7,8 классах в объеме 1 часа в неделю, в 9 – 2 часа в неделю.  В 7 классе часы взяты из компонента   образовательного учреждения для формирования навыка пользователя персонального компьютера, формирования ключевых понятий компьютерной грамотности, направленных на развитие творческого потенциала учащихся.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Учебный предмет «Обществознание» изучается с 6 класса. Учебный предмет является интегрированным, построен по модульному принципу и включает </w:t>
      </w:r>
      <w:r w:rsidRPr="00974D78"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содержательные разделы: «Общество», «Человек», «Социальная сфера», «Политика», «Экономика»,  «Право».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Преподавание физики в 7-9-х классах ведётся в соответствии с Базисным планом и учебными программами - 2 часа в неделю.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Преподавание химии ведётся с 8 по 9 класс в соответствии с Базисным планом и требованиями программы- 2 часа в неделю.</w:t>
      </w:r>
    </w:p>
    <w:p w:rsidR="00C90F65" w:rsidRPr="00974D78" w:rsidRDefault="00E032FE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1D2E">
        <w:rPr>
          <w:rFonts w:ascii="Times New Roman" w:hAnsi="Times New Roman" w:cs="Times New Roman"/>
          <w:sz w:val="24"/>
          <w:szCs w:val="24"/>
        </w:rPr>
        <w:t xml:space="preserve"> </w:t>
      </w:r>
      <w:r w:rsidR="00C90F65" w:rsidRPr="00974D78">
        <w:rPr>
          <w:rFonts w:ascii="Times New Roman" w:hAnsi="Times New Roman" w:cs="Times New Roman"/>
          <w:sz w:val="24"/>
          <w:szCs w:val="24"/>
        </w:rPr>
        <w:t>Учебные предметы «География», «Биология» изучаются с 6 по 9 класс в объеме 2 часов в неделю. В 6 классе данные предметы преподаются с использованием компонента образовательного учреждения в объеме 2 часов в неделю. Предложенный объем учебного времени достаточен для выполнения  требований к уровню подготовки учащихся по данным предметам.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Преподавание истории ведется с 6 по 8 класс в объёме 2 часов в неделю, в 9 классе 3 часа в неделю (для реализации программы из компонента образовательного учреждения взят 1 час).</w:t>
      </w:r>
      <w:r w:rsidR="007A1D2E" w:rsidRPr="007A1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65" w:rsidRPr="00974D78" w:rsidRDefault="007A1D2E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90F65" w:rsidRPr="00974D78">
        <w:rPr>
          <w:rFonts w:ascii="Times New Roman" w:hAnsi="Times New Roman" w:cs="Times New Roman"/>
          <w:sz w:val="24"/>
          <w:szCs w:val="24"/>
        </w:rPr>
        <w:t>Реализация стандарта по предмету «История» в 5 классе осуществляется в рамках курса «История древнего мира», в 6 классе - в рамках двух курсов «История  средних веков» и «История России», в 7-8 классах в рамках двух курсов  «История России» и «Новая  история»,  в 9 классе - «История России» и «Новейшая   история», причем 2/3 учебного времени ориентировано на изучение социально экономических, политических, этнокультурных</w:t>
      </w:r>
      <w:proofErr w:type="gramEnd"/>
      <w:r w:rsidR="00C90F65" w:rsidRPr="00974D78">
        <w:rPr>
          <w:rFonts w:ascii="Times New Roman" w:hAnsi="Times New Roman" w:cs="Times New Roman"/>
          <w:sz w:val="24"/>
          <w:szCs w:val="24"/>
        </w:rPr>
        <w:t xml:space="preserve"> аспектов России в новейшее время. Итоговая оценка за курс основной школы выставляется по предмету «История».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Предмет</w:t>
      </w:r>
      <w:r w:rsidR="007A1D2E">
        <w:rPr>
          <w:rFonts w:ascii="Times New Roman" w:hAnsi="Times New Roman" w:cs="Times New Roman"/>
          <w:sz w:val="24"/>
          <w:szCs w:val="24"/>
        </w:rPr>
        <w:t>ная область</w:t>
      </w:r>
      <w:r w:rsidRPr="00974D78">
        <w:rPr>
          <w:rFonts w:ascii="Times New Roman" w:hAnsi="Times New Roman" w:cs="Times New Roman"/>
          <w:sz w:val="24"/>
          <w:szCs w:val="24"/>
        </w:rPr>
        <w:t xml:space="preserve"> «Искусство» федерального компонента государственного стандарта общего образования представлен</w:t>
      </w:r>
      <w:r w:rsidR="00111C6E">
        <w:rPr>
          <w:rFonts w:ascii="Times New Roman" w:hAnsi="Times New Roman" w:cs="Times New Roman"/>
          <w:sz w:val="24"/>
          <w:szCs w:val="24"/>
        </w:rPr>
        <w:t>а</w:t>
      </w:r>
      <w:r w:rsidRPr="00974D78">
        <w:rPr>
          <w:rFonts w:ascii="Times New Roman" w:hAnsi="Times New Roman" w:cs="Times New Roman"/>
          <w:sz w:val="24"/>
          <w:szCs w:val="24"/>
        </w:rPr>
        <w:t xml:space="preserve"> предметами «Музыка» и «Изобразительное искусство» в 5-7 классах по 1 часу в неделю, способствующими развитию эмоционально-ценностного отношения к миру, явлениям жизни и искусства, формирования устойчивого интереса к искусству, художественным традициям своего народа и достижениям мировой культуры. Учебный  Предмет «Искусство»  в 8-9 классах преподается в объеме 1 часа в неделю</w:t>
      </w:r>
      <w:r w:rsidR="00111C6E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974D78">
        <w:rPr>
          <w:rFonts w:ascii="Times New Roman" w:hAnsi="Times New Roman" w:cs="Times New Roman"/>
          <w:sz w:val="24"/>
          <w:szCs w:val="24"/>
        </w:rPr>
        <w:t>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 Содержание предмета «Технология» определяется согласно Федеральному компоненту государственного стандарте общего образования и решения коллегии Комитета по образованию Администрации Омской области от 04.06.1996 №5. Данный предмет способствует овладению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 и специальными умениями, необходимыми для поиска и использования технологической информации, проектирования и создания продуктов труда, ведение домашнего хозяйства, самостоятельного и осознанного определения своих жизненных и профессиональных планов, безопасным приемам труда.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Учебный предмет «Технология» в 8 классе преподается  в объеме 1 часа в неделю.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Учебный предмет «Основы безопасности жизнедеятельности» изучается в 8 классе  в соответствии с письмом Минобразования РФ от 14. 09.99 №8 714/11-12  в объеме 1 часа в неделю. Целью данного учебного предмета является развитие качеств личности, необходимых для ведения здорового образа жизни, обеспечения  безопасного поведения в опасных и чрезвычайных ситуациях.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 Предметом обучения физической культуре является двигательная система человека с общеразвивающей 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Обучение ведется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по трехчасовой программе согласно методическим рекомендациям о введении третьего часа физической культуры в недельный объем учебной нагрузки  в соответствии с приказом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30 августа 2010 года № 889. 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D78">
        <w:rPr>
          <w:rFonts w:ascii="Times New Roman" w:hAnsi="Times New Roman" w:cs="Times New Roman"/>
          <w:sz w:val="24"/>
          <w:szCs w:val="24"/>
        </w:rPr>
        <w:lastRenderedPageBreak/>
        <w:t xml:space="preserve">   В рамках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подготовки учащимся 8 - 9-го классов предложены индивидуально-групповые занятия за счёт   часов компонента образовательного учреждения: русский язык, математика,</w:t>
      </w:r>
      <w:r w:rsidR="00EB2B72">
        <w:rPr>
          <w:rFonts w:ascii="Times New Roman" w:hAnsi="Times New Roman" w:cs="Times New Roman"/>
          <w:sz w:val="24"/>
          <w:szCs w:val="24"/>
        </w:rPr>
        <w:t xml:space="preserve"> английский язык по 0,5 часа,</w:t>
      </w:r>
      <w:r w:rsidRPr="00974D78">
        <w:rPr>
          <w:rFonts w:ascii="Times New Roman" w:hAnsi="Times New Roman" w:cs="Times New Roman"/>
          <w:sz w:val="24"/>
          <w:szCs w:val="24"/>
        </w:rPr>
        <w:t xml:space="preserve"> биология, физика  по 0,</w:t>
      </w:r>
      <w:r w:rsidR="00EB2B72">
        <w:rPr>
          <w:rFonts w:ascii="Times New Roman" w:hAnsi="Times New Roman" w:cs="Times New Roman"/>
          <w:sz w:val="24"/>
          <w:szCs w:val="24"/>
        </w:rPr>
        <w:t>2</w:t>
      </w:r>
      <w:r w:rsidRPr="00974D78">
        <w:rPr>
          <w:rFonts w:ascii="Times New Roman" w:hAnsi="Times New Roman" w:cs="Times New Roman"/>
          <w:sz w:val="24"/>
          <w:szCs w:val="24"/>
        </w:rPr>
        <w:t>5 часа в неделю в 8 классе; русский язык, математика – по 1 часу в неделю в 9 классе.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Данные элективные курсы помогут обучающимся 8 - 9-го класса сделать осознанный выбор  дальнейшего профиля обучения, а также подготовиться к новой форме сдачи ОГЭ. Курсы по выбору, предлагаемые учащимся, отличаются друг от друга содержательным наполнением, формой организации и технологиями проведения, что и является  одним из важных педагогических условий эффективной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Также в целях обеспечения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подготовки учащихся 8-9 классов в школе ведется спецкурс  «В поисках своего призвания».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Часть  учебного плана, формируемая участниками образовательного процесса, в 6 классе элективный курс «Путешествие по Англии». Задачи данного курса: создать целостное представление о культуре страны изучаемого языка, вести на английском языке беседу страноведческого характера.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Все учебные курсы образовательных областей ведутся по государственным программам и учебникам, входящим в региональный компонент учебных пособий (Письмо Главного управления образования Омской области от 08.12 05  №03-2255).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   В данном учебном плане прослеживается преемственность и перспективность в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основным курсам, соответствие учебного плана стандартам.</w:t>
      </w:r>
    </w:p>
    <w:p w:rsidR="00C90F65" w:rsidRPr="00974D78" w:rsidRDefault="00C90F65" w:rsidP="00F20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89B" w:rsidRPr="00974D78" w:rsidRDefault="00C9789B" w:rsidP="00C97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D78">
        <w:rPr>
          <w:rFonts w:ascii="Times New Roman" w:hAnsi="Times New Roman" w:cs="Times New Roman"/>
          <w:b/>
          <w:sz w:val="24"/>
          <w:szCs w:val="24"/>
        </w:rPr>
        <w:t>Годовой   график   распределения   форм   промежуточной   аттестации</w:t>
      </w:r>
    </w:p>
    <w:p w:rsidR="00A26B84" w:rsidRPr="00974D78" w:rsidRDefault="00A26B84" w:rsidP="00C97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D78">
        <w:rPr>
          <w:rFonts w:ascii="Times New Roman" w:hAnsi="Times New Roman" w:cs="Times New Roman"/>
          <w:b/>
          <w:sz w:val="24"/>
          <w:szCs w:val="24"/>
        </w:rPr>
        <w:t>В 6-9 классах</w:t>
      </w:r>
    </w:p>
    <w:p w:rsidR="00FF2DC5" w:rsidRPr="00974D78" w:rsidRDefault="00FF2DC5" w:rsidP="00FF2D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3"/>
        <w:gridCol w:w="1381"/>
        <w:gridCol w:w="1381"/>
        <w:gridCol w:w="1497"/>
      </w:tblGrid>
      <w:tr w:rsidR="00AF37D1" w:rsidRPr="00974D78" w:rsidTr="00AF37D1">
        <w:tc>
          <w:tcPr>
            <w:tcW w:w="1526" w:type="dxa"/>
            <w:vMerge w:val="restart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559" w:type="dxa"/>
            <w:vMerge w:val="restart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4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Периоды освоения учебных предметов</w:t>
            </w:r>
          </w:p>
        </w:tc>
      </w:tr>
      <w:tr w:rsidR="00AF37D1" w:rsidRPr="00974D78" w:rsidTr="00AF37D1">
        <w:tc>
          <w:tcPr>
            <w:tcW w:w="1526" w:type="dxa"/>
            <w:vMerge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1полугодие</w:t>
            </w:r>
          </w:p>
        </w:tc>
        <w:tc>
          <w:tcPr>
            <w:tcW w:w="1553" w:type="dxa"/>
          </w:tcPr>
          <w:p w:rsidR="00AF37D1" w:rsidRPr="00974D78" w:rsidRDefault="00AF37D1" w:rsidP="00AF3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(диктант, грамматическое задание)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ККР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3" w:type="dxa"/>
          </w:tcPr>
          <w:p w:rsidR="00AF37D1" w:rsidRPr="00974D78" w:rsidRDefault="00AF37D1" w:rsidP="00AF37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ККР (тест+ изложение</w:t>
            </w:r>
            <w:proofErr w:type="gramEnd"/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ККР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3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97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F76109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3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определению качества овладения предметным умением по говорению, </w:t>
            </w:r>
            <w:proofErr w:type="spellStart"/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, чтению, письму</w:t>
            </w:r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определению качества овладения предметным умением по говорению, </w:t>
            </w:r>
            <w:proofErr w:type="spellStart"/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</w:t>
            </w:r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</w:t>
            </w:r>
            <w:proofErr w:type="spellEnd"/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, чтению, письму</w:t>
            </w:r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</w:t>
            </w:r>
            <w:proofErr w:type="gramEnd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определению качества овладения предметным умением по говорению, </w:t>
            </w:r>
            <w:proofErr w:type="spellStart"/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</w:t>
            </w:r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</w:t>
            </w:r>
            <w:proofErr w:type="spellEnd"/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, чтению, письму</w:t>
            </w:r>
          </w:p>
        </w:tc>
        <w:tc>
          <w:tcPr>
            <w:tcW w:w="1497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</w:t>
            </w:r>
            <w:proofErr w:type="gramEnd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определению качества овладения предметным умением по говорению, </w:t>
            </w:r>
            <w:proofErr w:type="spellStart"/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AF37D1"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, чтению, письму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3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97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ГИА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Устный зачет</w:t>
            </w:r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1497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ГИА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3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AF37D1" w:rsidRPr="00974D78" w:rsidRDefault="001A5DD2" w:rsidP="001A5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3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1" w:type="dxa"/>
          </w:tcPr>
          <w:p w:rsidR="00AF37D1" w:rsidRPr="00974D78" w:rsidRDefault="001A5DD2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381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97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97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3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3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81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3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выставка</w:t>
            </w:r>
          </w:p>
        </w:tc>
        <w:tc>
          <w:tcPr>
            <w:tcW w:w="1381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выставка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</w:tcPr>
          <w:p w:rsidR="00AF37D1" w:rsidRPr="00974D78" w:rsidRDefault="001024FA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1024FA" w:rsidRPr="00974D78" w:rsidTr="00AF37D1">
        <w:tc>
          <w:tcPr>
            <w:tcW w:w="1526" w:type="dxa"/>
          </w:tcPr>
          <w:p w:rsidR="001024FA" w:rsidRPr="00974D78" w:rsidRDefault="001024FA" w:rsidP="00102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024FA" w:rsidRPr="00974D78" w:rsidRDefault="001024FA" w:rsidP="0010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ВКР</w:t>
            </w:r>
          </w:p>
          <w:p w:rsidR="001024FA" w:rsidRPr="00974D78" w:rsidRDefault="00F76109" w:rsidP="00F76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3" w:type="dxa"/>
          </w:tcPr>
          <w:p w:rsidR="001024FA" w:rsidRPr="00974D78" w:rsidRDefault="001024FA" w:rsidP="00102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381" w:type="dxa"/>
          </w:tcPr>
          <w:p w:rsidR="001024FA" w:rsidRPr="00974D78" w:rsidRDefault="001024FA" w:rsidP="001024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381" w:type="dxa"/>
          </w:tcPr>
          <w:p w:rsidR="001024FA" w:rsidRPr="00974D78" w:rsidRDefault="001024FA" w:rsidP="001024FA">
            <w:pPr>
              <w:rPr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497" w:type="dxa"/>
          </w:tcPr>
          <w:p w:rsidR="001024FA" w:rsidRPr="00974D78" w:rsidRDefault="001024FA" w:rsidP="001024FA">
            <w:pPr>
              <w:rPr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AF37D1" w:rsidRPr="00974D78" w:rsidTr="00AF37D1">
        <w:tc>
          <w:tcPr>
            <w:tcW w:w="1526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AF37D1" w:rsidRPr="00974D78" w:rsidRDefault="00F76109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3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97" w:type="dxa"/>
          </w:tcPr>
          <w:p w:rsidR="00AF37D1" w:rsidRPr="00974D78" w:rsidRDefault="00AF37D1" w:rsidP="00FF2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74D78" w:rsidRDefault="00974D78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495" w:rsidRPr="00EB2B72" w:rsidRDefault="00152495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152495" w:rsidRPr="00EB2B72" w:rsidRDefault="00152495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152495" w:rsidRPr="00EB2B72" w:rsidRDefault="00152495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tbl>
      <w:tblPr>
        <w:tblpPr w:leftFromText="180" w:rightFromText="180" w:vertAnchor="text" w:horzAnchor="margin" w:tblpXSpec="center" w:tblpY="632"/>
        <w:tblW w:w="9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781"/>
        <w:gridCol w:w="709"/>
        <w:gridCol w:w="850"/>
        <w:gridCol w:w="851"/>
        <w:gridCol w:w="992"/>
      </w:tblGrid>
      <w:tr w:rsidR="00013E36" w:rsidRPr="00974D78" w:rsidTr="00FF2DC5">
        <w:trPr>
          <w:trHeight w:val="240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</w:t>
            </w:r>
          </w:p>
        </w:tc>
        <w:tc>
          <w:tcPr>
            <w:tcW w:w="3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год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01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9789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13E36" w:rsidRPr="00974D78" w:rsidTr="00013E36">
        <w:trPr>
          <w:trHeight w:val="3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</w:t>
            </w:r>
            <w:r w:rsidRPr="00974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право)  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3E36" w:rsidRPr="00974D78" w:rsidTr="00013E36">
        <w:trPr>
          <w:trHeight w:val="36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13E36" w:rsidRPr="00974D78" w:rsidTr="00013E36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F2DC5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F2DC5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F2DC5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F2DC5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C87175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</w:tr>
      <w:tr w:rsidR="00013E36" w:rsidRPr="00974D78" w:rsidTr="00013E36">
        <w:trPr>
          <w:trHeight w:val="6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  </w:t>
            </w:r>
            <w:r w:rsidRPr="00974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учреждения (5 - дневная неделя)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013E36" w:rsidRPr="00974D78" w:rsidTr="00013E36">
        <w:trPr>
          <w:trHeight w:val="6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 </w:t>
            </w:r>
            <w:r w:rsidRPr="00974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учебная нагрузка при 5-дневной   </w:t>
            </w:r>
            <w:r w:rsidRPr="00974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неделе (требования   СанПиН)                       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013E36" w:rsidP="00F23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61B" w:rsidRPr="00974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E36" w:rsidRPr="00974D78" w:rsidRDefault="00F2361B" w:rsidP="0015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4352</w:t>
            </w:r>
          </w:p>
        </w:tc>
      </w:tr>
    </w:tbl>
    <w:p w:rsidR="00152495" w:rsidRPr="00974D78" w:rsidRDefault="00152495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36" w:rsidRPr="00974D78" w:rsidRDefault="00013E36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109" w:rsidRPr="00974D78" w:rsidRDefault="00F76109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D78" w:rsidRPr="00974D78" w:rsidRDefault="00974D78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B84" w:rsidRDefault="00A26B84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C6E" w:rsidRDefault="00111C6E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C6E" w:rsidRDefault="00111C6E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C6E" w:rsidRDefault="00111C6E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C6E" w:rsidRDefault="00111C6E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C6E" w:rsidRDefault="00111C6E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C6E" w:rsidRDefault="00111C6E" w:rsidP="00152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B72" w:rsidRDefault="00EB2B72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2" w:rsidRDefault="00EB2B72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5" w:rsidRPr="00EB2B72" w:rsidRDefault="005C5F7B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52495" w:rsidRPr="00EB2B72">
        <w:rPr>
          <w:rFonts w:ascii="Times New Roman" w:hAnsi="Times New Roman" w:cs="Times New Roman"/>
          <w:b/>
          <w:sz w:val="28"/>
          <w:szCs w:val="28"/>
        </w:rPr>
        <w:t xml:space="preserve"> – 9 класс</w:t>
      </w:r>
    </w:p>
    <w:p w:rsidR="00152495" w:rsidRPr="00EB2B72" w:rsidRDefault="00152495" w:rsidP="00EB2B7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</w:p>
    <w:p w:rsidR="00152495" w:rsidRPr="00EB2B72" w:rsidRDefault="00152495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основного общего образования  </w:t>
      </w:r>
      <w:r w:rsidR="005C5F7B" w:rsidRPr="00EB2B72">
        <w:rPr>
          <w:rFonts w:ascii="Times New Roman" w:hAnsi="Times New Roman" w:cs="Times New Roman"/>
          <w:b/>
          <w:sz w:val="28"/>
          <w:szCs w:val="28"/>
        </w:rPr>
        <w:t>(6</w:t>
      </w:r>
      <w:r w:rsidRPr="00EB2B72">
        <w:rPr>
          <w:rFonts w:ascii="Times New Roman" w:hAnsi="Times New Roman" w:cs="Times New Roman"/>
          <w:b/>
          <w:sz w:val="28"/>
          <w:szCs w:val="28"/>
        </w:rPr>
        <w:t>- 9 классы)</w:t>
      </w:r>
    </w:p>
    <w:tbl>
      <w:tblPr>
        <w:tblpPr w:leftFromText="180" w:rightFromText="180" w:vertAnchor="text" w:horzAnchor="margin" w:tblpXSpec="center" w:tblpY="212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09"/>
        <w:gridCol w:w="708"/>
        <w:gridCol w:w="567"/>
        <w:gridCol w:w="567"/>
        <w:gridCol w:w="851"/>
        <w:gridCol w:w="992"/>
        <w:gridCol w:w="1276"/>
      </w:tblGrid>
      <w:tr w:rsidR="00CE2202" w:rsidRPr="00974D78" w:rsidTr="00CE2202">
        <w:trPr>
          <w:trHeight w:val="240"/>
        </w:trPr>
        <w:tc>
          <w:tcPr>
            <w:tcW w:w="4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       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E2202" w:rsidRPr="00974D78" w:rsidTr="00CE2202">
        <w:trPr>
          <w:trHeight w:val="201"/>
        </w:trPr>
        <w:tc>
          <w:tcPr>
            <w:tcW w:w="4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(алгебра)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2202" w:rsidRPr="00974D78" w:rsidTr="00CE2202">
        <w:trPr>
          <w:trHeight w:val="8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(геометрия)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5E57C0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E2202" w:rsidRPr="00974D78" w:rsidTr="00CE2202">
        <w:trPr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2202" w:rsidRPr="00974D78" w:rsidTr="00CE2202">
        <w:trPr>
          <w:trHeight w:val="36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5E57C0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E2202" w:rsidRPr="00974D78" w:rsidTr="00CE2202">
        <w:trPr>
          <w:trHeight w:val="284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CE2202" w:rsidRPr="00974D78" w:rsidTr="00CE2202">
        <w:trPr>
          <w:trHeight w:val="57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Компонент   </w:t>
            </w: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образовательного учреждения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Англии»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F76109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вопросы в изучении грамматики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«Процентные расчеты на каждый день»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«Модуль»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практика сочинений разных жанров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химик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физике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02" w:rsidRPr="00974D78" w:rsidTr="00CE2202">
        <w:trPr>
          <w:trHeight w:val="24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основных тем курса математики»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202" w:rsidRPr="00974D78" w:rsidTr="00CE2202">
        <w:trPr>
          <w:trHeight w:val="60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CE2202" w:rsidRPr="00974D78" w:rsidTr="00CE2202">
        <w:trPr>
          <w:trHeight w:val="600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 </w:t>
            </w: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учебная нагрузка при 5-дневной   </w:t>
            </w: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учебной неделе (требования   СанПиН)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DD7D45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CE2202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02" w:rsidRPr="00974D78" w:rsidRDefault="005C5F7B" w:rsidP="00CE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</w:tbl>
    <w:p w:rsidR="00C90F65" w:rsidRPr="00EB2B72" w:rsidRDefault="00C90F65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среднего общего образования</w:t>
      </w:r>
    </w:p>
    <w:p w:rsidR="00C90F65" w:rsidRPr="00EB2B72" w:rsidRDefault="00C90F65" w:rsidP="00EB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C90F65" w:rsidRPr="00EB2B72" w:rsidRDefault="00C90F65" w:rsidP="00EB2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(5 – дневная рабочая неделя)</w:t>
      </w: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111C6E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пути. </w:t>
      </w:r>
      <w:proofErr w:type="gramStart"/>
      <w:r w:rsidR="00C90F65" w:rsidRPr="00974D78">
        <w:rPr>
          <w:rFonts w:ascii="Times New Roman" w:hAnsi="Times New Roman" w:cs="Times New Roman"/>
          <w:sz w:val="24"/>
          <w:szCs w:val="24"/>
        </w:rPr>
        <w:t>Эффективное достижение указанных целей возможно при введении профильного обучения, которое является 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отработки гибкой системы профилей и кооперации старшей ступени  школы с учреждениями начального, среднего и высшего профессионального образования».</w:t>
      </w:r>
      <w:proofErr w:type="gramEnd"/>
    </w:p>
    <w:p w:rsidR="00C90F65" w:rsidRPr="00974D78" w:rsidRDefault="00F87C2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D78">
        <w:rPr>
          <w:rFonts w:ascii="Times New Roman" w:hAnsi="Times New Roman" w:cs="Times New Roman"/>
          <w:b/>
          <w:sz w:val="24"/>
          <w:szCs w:val="24"/>
        </w:rPr>
        <w:t>Особенности учебного плана 10</w:t>
      </w:r>
      <w:r w:rsidR="00C90F65" w:rsidRPr="00974D7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26B84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Учебный план обеспечивает условия для свободного конструирования собственного индивидуального учебного плана каждым учащимся школы, основанные на индивидуальном </w:t>
      </w:r>
      <w:r w:rsidR="00A26B84" w:rsidRPr="00974D78">
        <w:rPr>
          <w:rFonts w:ascii="Times New Roman" w:hAnsi="Times New Roman" w:cs="Times New Roman"/>
          <w:sz w:val="24"/>
          <w:szCs w:val="24"/>
        </w:rPr>
        <w:t xml:space="preserve">выборе ученика. При организации обучения в 10 классе, исходя из существующих условий и образовательных </w:t>
      </w:r>
      <w:proofErr w:type="gramStart"/>
      <w:r w:rsidR="00A26B84" w:rsidRPr="00974D7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="00A26B84" w:rsidRPr="00974D78">
        <w:rPr>
          <w:rFonts w:ascii="Times New Roman" w:hAnsi="Times New Roman" w:cs="Times New Roman"/>
          <w:sz w:val="24"/>
          <w:szCs w:val="24"/>
        </w:rPr>
        <w:t xml:space="preserve"> обучающихся и их родителей, введены профильные предметы: русский язык, обществознание; базовые предметы: литература, иностранный язык, алгебра и начала анализа, геометрия, история, физика, биология, химия, физическая культура, основы безопасности жизнедеятельности. Базовые общеобразовательные учебные предметы, учебные предметы фе</w:t>
      </w:r>
      <w:r w:rsidR="00111C6E">
        <w:rPr>
          <w:rFonts w:ascii="Times New Roman" w:hAnsi="Times New Roman" w:cs="Times New Roman"/>
          <w:sz w:val="24"/>
          <w:szCs w:val="24"/>
        </w:rPr>
        <w:t>дерального компонента, направле</w:t>
      </w:r>
      <w:r w:rsidR="00A26B84" w:rsidRPr="00974D78">
        <w:rPr>
          <w:rFonts w:ascii="Times New Roman" w:hAnsi="Times New Roman" w:cs="Times New Roman"/>
          <w:sz w:val="24"/>
          <w:szCs w:val="24"/>
        </w:rPr>
        <w:t xml:space="preserve">ны на завершение общеобразовательной подготовки </w:t>
      </w:r>
      <w:proofErr w:type="gramStart"/>
      <w:r w:rsidR="00A26B84" w:rsidRPr="00974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26B84" w:rsidRPr="00974D78">
        <w:rPr>
          <w:rFonts w:ascii="Times New Roman" w:hAnsi="Times New Roman" w:cs="Times New Roman"/>
          <w:sz w:val="24"/>
          <w:szCs w:val="24"/>
        </w:rPr>
        <w:t>. Базисный учебный план предполагает функционально полный, но минимальный их набор.</w:t>
      </w:r>
    </w:p>
    <w:p w:rsidR="00C90F65" w:rsidRPr="00974D78" w:rsidRDefault="00A26B84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 обучения, исходя из существующих условий и образовательных </w:t>
      </w:r>
      <w:proofErr w:type="gramStart"/>
      <w:r w:rsidR="00C90F65" w:rsidRPr="00974D78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="00C90F65" w:rsidRPr="00974D78">
        <w:rPr>
          <w:rFonts w:ascii="Times New Roman" w:hAnsi="Times New Roman" w:cs="Times New Roman"/>
          <w:sz w:val="24"/>
          <w:szCs w:val="24"/>
        </w:rPr>
        <w:t xml:space="preserve"> обучающихся и их родителей, введены элективные курсы по </w:t>
      </w:r>
      <w:r w:rsidRPr="00974D78">
        <w:rPr>
          <w:rFonts w:ascii="Times New Roman" w:hAnsi="Times New Roman" w:cs="Times New Roman"/>
          <w:sz w:val="24"/>
          <w:szCs w:val="24"/>
        </w:rPr>
        <w:t xml:space="preserve">учебным предметам: 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 м</w:t>
      </w:r>
      <w:r w:rsidRPr="00974D78">
        <w:rPr>
          <w:rFonts w:ascii="Times New Roman" w:hAnsi="Times New Roman" w:cs="Times New Roman"/>
          <w:sz w:val="24"/>
          <w:szCs w:val="24"/>
        </w:rPr>
        <w:t>атематика,  история, физика</w:t>
      </w:r>
      <w:r w:rsidR="00111C6E">
        <w:rPr>
          <w:rFonts w:ascii="Times New Roman" w:hAnsi="Times New Roman" w:cs="Times New Roman"/>
          <w:sz w:val="24"/>
          <w:szCs w:val="24"/>
        </w:rPr>
        <w:t>, информатика</w:t>
      </w:r>
      <w:r w:rsidR="00C90F65" w:rsidRPr="00974D78">
        <w:rPr>
          <w:rFonts w:ascii="Times New Roman" w:hAnsi="Times New Roman" w:cs="Times New Roman"/>
          <w:sz w:val="24"/>
          <w:szCs w:val="24"/>
        </w:rPr>
        <w:t>.</w:t>
      </w:r>
    </w:p>
    <w:p w:rsidR="00C90F65" w:rsidRPr="00974D78" w:rsidRDefault="00A26B84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D78">
        <w:rPr>
          <w:rFonts w:ascii="Times New Roman" w:hAnsi="Times New Roman" w:cs="Times New Roman"/>
          <w:sz w:val="24"/>
          <w:szCs w:val="24"/>
        </w:rPr>
        <w:t xml:space="preserve">Принципы  базисного учебного плана для 10 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класса основаны на сочетании </w:t>
      </w:r>
      <w:r w:rsidRPr="00974D78">
        <w:rPr>
          <w:rFonts w:ascii="Times New Roman" w:hAnsi="Times New Roman" w:cs="Times New Roman"/>
          <w:sz w:val="24"/>
          <w:szCs w:val="24"/>
        </w:rPr>
        <w:t xml:space="preserve">профильных, </w:t>
      </w:r>
      <w:r w:rsidR="00C90F65" w:rsidRPr="00974D78">
        <w:rPr>
          <w:rFonts w:ascii="Times New Roman" w:hAnsi="Times New Roman" w:cs="Times New Roman"/>
          <w:sz w:val="24"/>
          <w:szCs w:val="24"/>
        </w:rPr>
        <w:t>базовых предметов и элективных курсов по выбору учащихся с учетов нормативов учебного времени, установленных СанПиНами, по которым выстраиваются индивидуальные учебные планы обучающихся.</w:t>
      </w:r>
      <w:proofErr w:type="gramEnd"/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D78">
        <w:rPr>
          <w:rFonts w:ascii="Times New Roman" w:hAnsi="Times New Roman" w:cs="Times New Roman"/>
          <w:sz w:val="24"/>
          <w:szCs w:val="24"/>
        </w:rPr>
        <w:t>Такой подход предоставляет возможность обучающимся составить индивидуальный план с учетом его возможностей и профессиональных предпочтений.</w:t>
      </w:r>
      <w:proofErr w:type="gramEnd"/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. Базисный учебный план предполагает функционально полный, но минимальный их набор.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Обязательными базовым</w:t>
      </w:r>
      <w:r w:rsidR="00A26B84" w:rsidRPr="00974D78">
        <w:rPr>
          <w:rFonts w:ascii="Times New Roman" w:hAnsi="Times New Roman" w:cs="Times New Roman"/>
          <w:sz w:val="24"/>
          <w:szCs w:val="24"/>
        </w:rPr>
        <w:t xml:space="preserve">и предметами являются: </w:t>
      </w:r>
      <w:r w:rsidRPr="00974D78">
        <w:rPr>
          <w:rFonts w:ascii="Times New Roman" w:hAnsi="Times New Roman" w:cs="Times New Roman"/>
          <w:sz w:val="24"/>
          <w:szCs w:val="24"/>
        </w:rPr>
        <w:t xml:space="preserve"> «литература», «иностранный язык», «математика», «история», «физическая культура», «география», «физика», «химия», «биология»,  а также интегрированный учебный предмет «обществознание (включая экономику и право)».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Общее количество часов, отведенное на изучение базовых  учебных  пр</w:t>
      </w:r>
      <w:r w:rsidR="00111C6E">
        <w:rPr>
          <w:rFonts w:ascii="Times New Roman" w:hAnsi="Times New Roman" w:cs="Times New Roman"/>
          <w:sz w:val="24"/>
          <w:szCs w:val="24"/>
        </w:rPr>
        <w:t>едметов федерального уровня в 10</w:t>
      </w:r>
      <w:r w:rsidRPr="00974D78">
        <w:rPr>
          <w:rFonts w:ascii="Times New Roman" w:hAnsi="Times New Roman" w:cs="Times New Roman"/>
          <w:sz w:val="24"/>
          <w:szCs w:val="24"/>
        </w:rPr>
        <w:t xml:space="preserve"> классе составляет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 26 часов.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Изучение русского языка </w:t>
      </w:r>
      <w:r w:rsidR="00111C6E">
        <w:rPr>
          <w:rFonts w:ascii="Times New Roman" w:hAnsi="Times New Roman" w:cs="Times New Roman"/>
          <w:sz w:val="24"/>
          <w:szCs w:val="24"/>
        </w:rPr>
        <w:t xml:space="preserve"> (профильный уровень) </w:t>
      </w:r>
      <w:r w:rsidRPr="00974D78">
        <w:rPr>
          <w:rFonts w:ascii="Times New Roman" w:hAnsi="Times New Roman" w:cs="Times New Roman"/>
          <w:sz w:val="24"/>
          <w:szCs w:val="24"/>
        </w:rPr>
        <w:t xml:space="preserve">предполагает развитие и совершенствование у учащихся всех видов речевой деятельности (чтение, письмо,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>, говорение). Содержание курса ориентировано на духовное, эстетическое воспитание, формирование языковой грамотности,  обучение школьников речевому этикету в общении.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по литературе призвано обеспечить приобщение учащихся к богатствам отечественной и мировой художественной литературы; развитие у учащихся способности эстетического восприятия и оценки явлений литературы; воспитание высокого эстетического вкуса и гражданской идейно-нравственной позиции учащихся.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Учебный предмет «Иностранный язык» представлен учебными предметами: немецкий и английский язык. Предложенный объем учебного времени достаточен для освоения иностранного языка на функциональном уровне. Целью обучения иностранному языку в старшей школе является овладение учащимися способностью осуществлять непосредственное общение с носителями языка в наиболее распространенных ситуациях повседневного общения и  читать сложные аутентичные тексты с целью извлечения информации о странах изучаемого языка. Это предполагает достижение школьниками минимального достаточного уровня коммуникативной компетентности в области иностранного языка. На изучение иностранных языков в средней школе отводится 3 часа в неделю.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Учебный предмет «Математика» представлен предметами: алгебра и начала анализа, геометрия. Данные предметы ориентированы на обеспечение подготовки учащихся к обязательной государственной итоговой аттестации.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Грамотное владение математическим языком существенно расширяет коммуникативные возможности современного образования человека. Целью изучения алгебра и начала анализа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предметов. Цель курса геометрии - усвоение свойств геометрических фигур на плоскости, формирование пространственных представлений, развитие логического мышления, необходимых для изучения смежных предметов.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«Обществознание (включая экономику и право)» </w:t>
      </w:r>
      <w:r w:rsidR="005F52DC">
        <w:rPr>
          <w:rFonts w:ascii="Times New Roman" w:hAnsi="Times New Roman" w:cs="Times New Roman"/>
          <w:sz w:val="24"/>
          <w:szCs w:val="24"/>
        </w:rPr>
        <w:t xml:space="preserve"> (профильный уровень) </w:t>
      </w:r>
      <w:r w:rsidRPr="00974D78">
        <w:rPr>
          <w:rFonts w:ascii="Times New Roman" w:hAnsi="Times New Roman" w:cs="Times New Roman"/>
          <w:sz w:val="24"/>
          <w:szCs w:val="24"/>
        </w:rPr>
        <w:t>включает в себя предметы: история, обществознание. Учебные предметы имеют цель: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овладение учащимися основами знаний об историческом пути человечества с древности и до нашего времени;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развитие способностей у учащихся на основе исторического анализа осмыслить события и явления действительности;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формирование ценностных ориентации и убеждений учащихся на основе личностного осмысления опыта истории, восприятия идей гуманизма, уважения прав личности и демократических ценностей;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развитие интереса и уважения к истории и культуру своего и других народов.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Реализация стандарта по предмету «История» осуществляется в рамках двух предметов:  «История России» и «Всеобщая история». Итоговая оценка за курс средней школы выставляется по предмету «История».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«Естествознание» представлено следующими предметами: биология, химия, физика, география. Предметы имеют цель: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 xml:space="preserve">формирование знаний об эволюции органического мира,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организации живой природы, взаимосвязи биосферы с природной средой;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формирование знаний основ химической науки, важнейших фактов, понятий, химических законов и теорий, доступных обобщению мировоззренческого характера;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формирование у учащихся знаний об экспериментальных фактах, понятиях, законах, теориях, методах физической науки о современной научной картине мира, о широких возможностях применения физических законов.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Компонент  образовательного учрежден</w:t>
      </w:r>
      <w:r w:rsidR="00D410A9" w:rsidRPr="00974D78">
        <w:rPr>
          <w:rFonts w:ascii="Times New Roman" w:hAnsi="Times New Roman" w:cs="Times New Roman"/>
          <w:sz w:val="24"/>
          <w:szCs w:val="24"/>
        </w:rPr>
        <w:t>ия учебного плана   для 10</w:t>
      </w:r>
      <w:r w:rsidRPr="00974D78">
        <w:rPr>
          <w:rFonts w:ascii="Times New Roman" w:hAnsi="Times New Roman" w:cs="Times New Roman"/>
          <w:sz w:val="24"/>
          <w:szCs w:val="24"/>
        </w:rPr>
        <w:t xml:space="preserve"> класса представлен в объёме по 1 часу в неделю предметами «Основы безопасности жизнедеятельности», «Информатика и ИКТ».  Согласно приказу Минобразования России от 20.08.2008 г № 241и письма Минобразования РФ от 14.05.1999 №714/11-12 при изучении предмета «Основы безопасности жизнедеятельности» проводятся  5-дневные </w:t>
      </w:r>
      <w:r w:rsidRPr="00974D78">
        <w:rPr>
          <w:rFonts w:ascii="Times New Roman" w:hAnsi="Times New Roman" w:cs="Times New Roman"/>
          <w:sz w:val="24"/>
          <w:szCs w:val="24"/>
        </w:rPr>
        <w:lastRenderedPageBreak/>
        <w:t>учебные сборы для юношей 10 классов, с целью приобретения практических военных навыков.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Компонент образовательного учреждения используется </w:t>
      </w:r>
      <w:r w:rsidR="005F52DC">
        <w:rPr>
          <w:rFonts w:ascii="Times New Roman" w:hAnsi="Times New Roman" w:cs="Times New Roman"/>
          <w:sz w:val="24"/>
          <w:szCs w:val="24"/>
        </w:rPr>
        <w:t>также для углубления предметов, «Русский язык», «</w:t>
      </w:r>
      <w:proofErr w:type="spellStart"/>
      <w:r w:rsidR="005F52DC">
        <w:rPr>
          <w:rFonts w:ascii="Times New Roman" w:hAnsi="Times New Roman" w:cs="Times New Roman"/>
          <w:sz w:val="24"/>
          <w:szCs w:val="24"/>
        </w:rPr>
        <w:t>Общесвознание</w:t>
      </w:r>
      <w:proofErr w:type="spellEnd"/>
      <w:r w:rsidR="005F52DC">
        <w:rPr>
          <w:rFonts w:ascii="Times New Roman" w:hAnsi="Times New Roman" w:cs="Times New Roman"/>
          <w:sz w:val="24"/>
          <w:szCs w:val="24"/>
        </w:rPr>
        <w:t xml:space="preserve">» </w:t>
      </w:r>
      <w:r w:rsidRPr="00974D78">
        <w:rPr>
          <w:rFonts w:ascii="Times New Roman" w:hAnsi="Times New Roman" w:cs="Times New Roman"/>
          <w:sz w:val="24"/>
          <w:szCs w:val="24"/>
        </w:rPr>
        <w:t>обязательных для сдачи ЕГЭ и профессиональной ориентации.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На элективные  учебные пре</w:t>
      </w:r>
      <w:r w:rsidR="00D410A9" w:rsidRPr="00974D78">
        <w:rPr>
          <w:rFonts w:ascii="Times New Roman" w:hAnsi="Times New Roman" w:cs="Times New Roman"/>
          <w:sz w:val="24"/>
          <w:szCs w:val="24"/>
        </w:rPr>
        <w:t>дметы среднего звена отводится 5</w:t>
      </w:r>
      <w:r w:rsidRPr="00974D78">
        <w:rPr>
          <w:rFonts w:ascii="Times New Roman" w:hAnsi="Times New Roman" w:cs="Times New Roman"/>
          <w:sz w:val="24"/>
          <w:szCs w:val="24"/>
        </w:rPr>
        <w:t xml:space="preserve"> часов. Элективные учебные предметы выполняют три основных функции: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2) 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3) удовлетворение познавательных интересов обучающихся в различных сферах человеческой деятельности.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С учетом индивидуальных потребностей по запросу учащихся и их родителей предлагаются следующие элективные учебные курсы, составленные в соответствии примерными образовательными программами среднего общего образования пов</w:t>
      </w:r>
      <w:r w:rsidR="00D410A9" w:rsidRPr="00974D78">
        <w:rPr>
          <w:rFonts w:ascii="Times New Roman" w:hAnsi="Times New Roman" w:cs="Times New Roman"/>
          <w:sz w:val="24"/>
          <w:szCs w:val="24"/>
        </w:rPr>
        <w:t>ышенного уровня</w:t>
      </w:r>
      <w:proofErr w:type="gramStart"/>
      <w:r w:rsidR="00D410A9" w:rsidRPr="00974D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410A9" w:rsidRPr="00974D78">
        <w:rPr>
          <w:rFonts w:ascii="Times New Roman" w:hAnsi="Times New Roman" w:cs="Times New Roman"/>
          <w:sz w:val="24"/>
          <w:szCs w:val="24"/>
        </w:rPr>
        <w:t xml:space="preserve"> </w:t>
      </w:r>
      <w:r w:rsidRPr="00974D78">
        <w:rPr>
          <w:rFonts w:ascii="Times New Roman" w:hAnsi="Times New Roman" w:cs="Times New Roman"/>
          <w:sz w:val="24"/>
          <w:szCs w:val="24"/>
        </w:rPr>
        <w:t>математика  - 2 часа в н</w:t>
      </w:r>
      <w:r w:rsidR="00D410A9" w:rsidRPr="00974D78">
        <w:rPr>
          <w:rFonts w:ascii="Times New Roman" w:hAnsi="Times New Roman" w:cs="Times New Roman"/>
          <w:sz w:val="24"/>
          <w:szCs w:val="24"/>
        </w:rPr>
        <w:t xml:space="preserve">еделю, </w:t>
      </w:r>
      <w:r w:rsidRPr="00974D78"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D410A9" w:rsidRPr="00974D78">
        <w:rPr>
          <w:rFonts w:ascii="Times New Roman" w:hAnsi="Times New Roman" w:cs="Times New Roman"/>
          <w:sz w:val="24"/>
          <w:szCs w:val="24"/>
        </w:rPr>
        <w:t>, история</w:t>
      </w:r>
      <w:r w:rsidR="005F52DC">
        <w:rPr>
          <w:rFonts w:ascii="Times New Roman" w:hAnsi="Times New Roman" w:cs="Times New Roman"/>
          <w:sz w:val="24"/>
          <w:szCs w:val="24"/>
        </w:rPr>
        <w:t>, информатика</w:t>
      </w:r>
      <w:r w:rsidRPr="00974D78">
        <w:rPr>
          <w:rFonts w:ascii="Times New Roman" w:hAnsi="Times New Roman" w:cs="Times New Roman"/>
          <w:sz w:val="24"/>
          <w:szCs w:val="24"/>
        </w:rPr>
        <w:t xml:space="preserve"> – по</w:t>
      </w:r>
      <w:r w:rsidR="00D410A9" w:rsidRPr="00974D78">
        <w:rPr>
          <w:rFonts w:ascii="Times New Roman" w:hAnsi="Times New Roman" w:cs="Times New Roman"/>
          <w:sz w:val="24"/>
          <w:szCs w:val="24"/>
        </w:rPr>
        <w:t xml:space="preserve"> одному часу в неделю</w:t>
      </w:r>
      <w:r w:rsidRPr="00974D78">
        <w:rPr>
          <w:rFonts w:ascii="Times New Roman" w:hAnsi="Times New Roman" w:cs="Times New Roman"/>
          <w:sz w:val="24"/>
          <w:szCs w:val="24"/>
        </w:rPr>
        <w:t>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Совокупность базовых  общеобразовательных учебных предметов и элективных курсов определяет состав федерального компонента базисного учебного плана в объёме 34 недельных учебных часов в режиме 5-дневной учебной недели.</w:t>
      </w:r>
    </w:p>
    <w:p w:rsidR="00C90F65" w:rsidRPr="00EB2B72" w:rsidRDefault="00C90F65" w:rsidP="00EB2B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0F65" w:rsidRPr="00EB2B72" w:rsidRDefault="00F76109" w:rsidP="00EB2B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2B72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 11 </w:t>
      </w:r>
      <w:r w:rsidR="00C90F65" w:rsidRPr="00EB2B72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C90F65" w:rsidRPr="00974D78" w:rsidRDefault="00F76109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В 11</w:t>
      </w:r>
      <w:r w:rsidR="00C90F65" w:rsidRPr="00974D78">
        <w:rPr>
          <w:rFonts w:ascii="Times New Roman" w:hAnsi="Times New Roman" w:cs="Times New Roman"/>
          <w:sz w:val="24"/>
          <w:szCs w:val="24"/>
        </w:rPr>
        <w:t xml:space="preserve"> классе для изучения выбран оборонно-спортивный профиль. При организации оборонно-спортивного профиля, исходя из существующих условий и образовательных запросов обучающихся и их родителей, введены профильные предметы: основы безопасности и жизнедеятельности</w:t>
      </w:r>
      <w:r w:rsidR="00F87C25" w:rsidRPr="00974D78">
        <w:rPr>
          <w:rFonts w:ascii="Times New Roman" w:hAnsi="Times New Roman" w:cs="Times New Roman"/>
          <w:sz w:val="24"/>
          <w:szCs w:val="24"/>
        </w:rPr>
        <w:t>, физкультура</w:t>
      </w:r>
      <w:r w:rsidR="00C90F65" w:rsidRPr="00974D78">
        <w:rPr>
          <w:rFonts w:ascii="Times New Roman" w:hAnsi="Times New Roman" w:cs="Times New Roman"/>
          <w:sz w:val="24"/>
          <w:szCs w:val="24"/>
        </w:rPr>
        <w:t>; базовые предметы: русский язык, литература, иностранный язык, алгебра и начала анализа, геометрия, история, обществознани</w:t>
      </w:r>
      <w:proofErr w:type="gramStart"/>
      <w:r w:rsidR="00C90F65" w:rsidRPr="00974D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C90F65" w:rsidRPr="00974D78">
        <w:rPr>
          <w:rFonts w:ascii="Times New Roman" w:hAnsi="Times New Roman" w:cs="Times New Roman"/>
          <w:sz w:val="24"/>
          <w:szCs w:val="24"/>
        </w:rPr>
        <w:t xml:space="preserve">включая экономику и право), физика, биология, химия. Базовые общеобразовательные учебные предметы, учебные предметы федерального компонента, направленны на завершение общеобразовательной подготовки </w:t>
      </w:r>
      <w:proofErr w:type="gramStart"/>
      <w:r w:rsidR="00C90F65" w:rsidRPr="00974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0F65" w:rsidRPr="00974D78">
        <w:rPr>
          <w:rFonts w:ascii="Times New Roman" w:hAnsi="Times New Roman" w:cs="Times New Roman"/>
          <w:sz w:val="24"/>
          <w:szCs w:val="24"/>
        </w:rPr>
        <w:t>. Базисный учебный план предполагает функционально полный, но минимальный их набор.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. Часы, отведенные на преподавание базовых предметов, используются следующим образом: учебные предметы «Русский язык» и «Литература» представлены предметами: русский язык и литература.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Изучение русского языка предполагает развитие и совершенствование у учащихся всех видов речевой деятельности (чтение, письмо,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>, говорение). Содержание курса ориентировано на духовное, эстетическое воспитание, формирование языковой грамотности,  обучение школьников речевому этикету в общении.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Содержание программы по литературе призвано обеспечить приобщение учащихся к богатствам отечественной и мировой художественной литературы; развитие у учащихся способности эстетического восприятия и оценки явлений литературы; воспитание высокого эстетического вкуса и гражданской идейно-нравственной позиции учащихся.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Учебный предмет «Иностранный язык»</w:t>
      </w:r>
      <w:r w:rsidR="00F87C25" w:rsidRPr="00974D78">
        <w:rPr>
          <w:rFonts w:ascii="Times New Roman" w:hAnsi="Times New Roman" w:cs="Times New Roman"/>
          <w:sz w:val="24"/>
          <w:szCs w:val="24"/>
        </w:rPr>
        <w:t xml:space="preserve"> представлен учебным предметом: </w:t>
      </w:r>
      <w:r w:rsidRPr="00974D78">
        <w:rPr>
          <w:rFonts w:ascii="Times New Roman" w:hAnsi="Times New Roman" w:cs="Times New Roman"/>
          <w:sz w:val="24"/>
          <w:szCs w:val="24"/>
        </w:rPr>
        <w:t xml:space="preserve">английский язык. Предложенный объем учебного времени достаточен для освоения иностранного языка на функциональном уровне. Целью обучения иностранному языку в старшей школе является овладение учащимися способностью осуществлять непосредственное общение с носителями языка в наиболее распространенных ситуациях повседневного общения и  читать сложные аутентичные тексты с целью извлечения информации о странах изучаемого языка. Это предполагает достижение школьниками минимального достаточного уровня коммуникативной компетентности в области </w:t>
      </w:r>
      <w:r w:rsidRPr="00974D78">
        <w:rPr>
          <w:rFonts w:ascii="Times New Roman" w:hAnsi="Times New Roman" w:cs="Times New Roman"/>
          <w:sz w:val="24"/>
          <w:szCs w:val="24"/>
        </w:rPr>
        <w:lastRenderedPageBreak/>
        <w:t>иностранного языка. На изучение иностранных языков в средней школе отводится 3 часа в неделю.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Учебный предмет «Математика» представлен предметами: алгебра и начала анализа, геометрия. Данные предметы ориентированы на обеспечение подготовки учащихся к обязательной государственной итоговой аттестации.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Грамотное владение математическим языком существенно расширяет коммуникативные возможности современного образования человека. Целью изучения алгебра и начала анализа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предметов. Цель курса геометрии - усвоение свойств геометрических фигур на плоскости, формирование пространственных представлений, развитие логического мышления, необходимых для изучения смежных предметов.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«Обществознание (включая экономику и право)» включает в себя предметы: история, обществознание. Учебные предметы имеют цель: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овладение учащимися основами знаний об историческом пути человечества с древности и до нашего времени;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развитие способностей у учащихся на основе исторического анализа осмыслить события и явления действительности;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формирование ценностных ориентации и убеждений учащихся на основе личностного осмысления опыта истории, восприятия идей гуманизма, уважения прав личности и демократических ценностей;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развитие интереса и уважения к истории и культуру своего и других народов.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Реализация стандарта по предмету «История» осуществляется в рамках двух предметов:  «История России» и «Всеобщая история». Итоговая оценка за курс средней школы выставляется по предмету «История».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«Естествознание» представлено следующими предметами: биология, химия, физика, география. Предметы имеют цель: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 xml:space="preserve">формирование знаний об эволюции органического мира, </w:t>
      </w:r>
      <w:proofErr w:type="spellStart"/>
      <w:r w:rsidRPr="00974D78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974D78">
        <w:rPr>
          <w:rFonts w:ascii="Times New Roman" w:hAnsi="Times New Roman" w:cs="Times New Roman"/>
          <w:sz w:val="24"/>
          <w:szCs w:val="24"/>
        </w:rPr>
        <w:t xml:space="preserve"> организации живой природы, взаимосвязи биосферы с природной средой;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формирование знаний основ химической науки, важнейших фактов, понятий, химических законов и теорий, доступных обобщению мировоззренческого характера;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-</w:t>
      </w:r>
      <w:r w:rsidRPr="00974D78">
        <w:rPr>
          <w:rFonts w:ascii="Times New Roman" w:hAnsi="Times New Roman" w:cs="Times New Roman"/>
          <w:sz w:val="24"/>
          <w:szCs w:val="24"/>
        </w:rPr>
        <w:tab/>
        <w:t>формирование у учащихся знаний об экспериментальных фактах, понятиях, законах, теориях, методах физической науки о современной научной картине мира, о широких возможностях применения физических законов.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Компонент  образовательного уч</w:t>
      </w:r>
      <w:r w:rsidR="00D410A9" w:rsidRPr="00974D78">
        <w:rPr>
          <w:rFonts w:ascii="Times New Roman" w:hAnsi="Times New Roman" w:cs="Times New Roman"/>
          <w:sz w:val="24"/>
          <w:szCs w:val="24"/>
        </w:rPr>
        <w:t>реждения учебного плана   для 11</w:t>
      </w:r>
      <w:r w:rsidRPr="00974D78">
        <w:rPr>
          <w:rFonts w:ascii="Times New Roman" w:hAnsi="Times New Roman" w:cs="Times New Roman"/>
          <w:sz w:val="24"/>
          <w:szCs w:val="24"/>
        </w:rPr>
        <w:t xml:space="preserve"> класса  использован для усиления и введения базовых предметов: математика, география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физика, информатика и ИКТ – 1 час в неделю.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используется также для углубления предметов, обязательных для сдачи ЕГЭ и профессиональной ориентации. На элективные  учебные курсы отводится 6 часов. Элективные учебные предметы выполняют три основных функции: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2) 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3) удовлетворение познавательных интересов обучающихся в различных сферах человеческой деятельности.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С учетом индивидуальных потребностей по запросу учащихся и их родителей предлагаются следующие элективные учебные курсы, составленные в соответствии с примерными образовательными программами среднего общего образования повышенного </w:t>
      </w:r>
      <w:r w:rsidRPr="00974D78">
        <w:rPr>
          <w:rFonts w:ascii="Times New Roman" w:hAnsi="Times New Roman" w:cs="Times New Roman"/>
          <w:sz w:val="24"/>
          <w:szCs w:val="24"/>
        </w:rPr>
        <w:lastRenderedPageBreak/>
        <w:t>уровня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русский язык, математика  - 1,5 часа в неделю, обществознание 1 час в неделю, история, биология, физика, химия – по 0,5 часа в неделю.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Совокупность профильных, базовых  общеобразовательных учебных предметов и элективных курсов определяет состав федерального компонента базисного учебного плана в объёме 34 недельных учебных часов в режиме 5-дневной учебной недели.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 xml:space="preserve">Для реализации среднего общего образования учебного </w:t>
      </w:r>
      <w:r w:rsidR="00F87C25" w:rsidRPr="00974D78">
        <w:rPr>
          <w:rFonts w:ascii="Times New Roman" w:hAnsi="Times New Roman" w:cs="Times New Roman"/>
          <w:sz w:val="24"/>
          <w:szCs w:val="24"/>
        </w:rPr>
        <w:t>плана 2015-2016</w:t>
      </w:r>
      <w:r w:rsidR="00F76109" w:rsidRPr="00974D78">
        <w:rPr>
          <w:rFonts w:ascii="Times New Roman" w:hAnsi="Times New Roman" w:cs="Times New Roman"/>
          <w:sz w:val="24"/>
          <w:szCs w:val="24"/>
        </w:rPr>
        <w:t xml:space="preserve"> учебного года МБ</w:t>
      </w:r>
      <w:r w:rsidRPr="00974D78">
        <w:rPr>
          <w:rFonts w:ascii="Times New Roman" w:hAnsi="Times New Roman" w:cs="Times New Roman"/>
          <w:sz w:val="24"/>
          <w:szCs w:val="24"/>
        </w:rPr>
        <w:t>ОУ «Сосновская СОШ» имеет необходимое  кадровое, методическое и материально-техническое обеспечение. Реализация данного учебного плана предоставляет возможность получения стандарта образования всеми учащимися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D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4D78">
        <w:rPr>
          <w:rFonts w:ascii="Times New Roman" w:hAnsi="Times New Roman" w:cs="Times New Roman"/>
          <w:sz w:val="24"/>
          <w:szCs w:val="24"/>
        </w:rPr>
        <w:t>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8">
        <w:rPr>
          <w:rFonts w:ascii="Times New Roman" w:hAnsi="Times New Roman" w:cs="Times New Roman"/>
          <w:sz w:val="24"/>
          <w:szCs w:val="24"/>
        </w:rPr>
        <w:t>Содержание пояснительной записки и учебных планов в обязательном порядке доводятся до сведения родителей (законных представителей) обучающихся, размещается на официальном сайте школы</w:t>
      </w:r>
    </w:p>
    <w:p w:rsidR="00C90F65" w:rsidRPr="00974D78" w:rsidRDefault="00C90F65" w:rsidP="00EB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A9" w:rsidRPr="00974D78" w:rsidRDefault="00D410A9" w:rsidP="00D41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D78">
        <w:rPr>
          <w:rFonts w:ascii="Times New Roman" w:hAnsi="Times New Roman" w:cs="Times New Roman"/>
          <w:b/>
          <w:sz w:val="24"/>
          <w:szCs w:val="24"/>
        </w:rPr>
        <w:t>Годовой   график   распределения   форм   промежуточной   аттестации</w:t>
      </w:r>
    </w:p>
    <w:p w:rsidR="00D410A9" w:rsidRPr="00974D78" w:rsidRDefault="00D410A9" w:rsidP="00D410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D78">
        <w:rPr>
          <w:rFonts w:ascii="Times New Roman" w:hAnsi="Times New Roman" w:cs="Times New Roman"/>
          <w:b/>
          <w:sz w:val="24"/>
          <w:szCs w:val="24"/>
        </w:rPr>
        <w:t>в 10-11 классах</w:t>
      </w:r>
    </w:p>
    <w:p w:rsidR="00D410A9" w:rsidRPr="00974D78" w:rsidRDefault="00D410A9" w:rsidP="00D4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59"/>
      </w:tblGrid>
      <w:tr w:rsidR="00BF0D3A" w:rsidRPr="00974D78" w:rsidTr="00974D78">
        <w:trPr>
          <w:trHeight w:val="828"/>
        </w:trPr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C2605" w:rsidRPr="00974D78" w:rsidTr="00BF0D3A">
        <w:tc>
          <w:tcPr>
            <w:tcW w:w="1526" w:type="dxa"/>
            <w:vMerge w:val="restart"/>
          </w:tcPr>
          <w:p w:rsidR="003C2605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C2605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1полугодие</w:t>
            </w:r>
          </w:p>
        </w:tc>
        <w:tc>
          <w:tcPr>
            <w:tcW w:w="1559" w:type="dxa"/>
          </w:tcPr>
          <w:p w:rsidR="003C2605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1559" w:type="dxa"/>
          </w:tcPr>
          <w:p w:rsidR="003C2605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</w:tr>
      <w:tr w:rsidR="003C2605" w:rsidRPr="00974D78" w:rsidTr="00BF0D3A">
        <w:tc>
          <w:tcPr>
            <w:tcW w:w="1526" w:type="dxa"/>
            <w:vMerge/>
          </w:tcPr>
          <w:p w:rsidR="003C2605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605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3C2605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1559" w:type="dxa"/>
          </w:tcPr>
          <w:p w:rsidR="003C2605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1полугодие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BF0D3A" w:rsidRPr="00974D78" w:rsidTr="00BF0D3A">
        <w:tc>
          <w:tcPr>
            <w:tcW w:w="1526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BF0D3A" w:rsidRPr="00974D78" w:rsidRDefault="00BF0D3A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BF0D3A" w:rsidRPr="00974D78" w:rsidRDefault="003C2605" w:rsidP="00D4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D410A9" w:rsidRPr="00974D78" w:rsidRDefault="00D410A9" w:rsidP="00D4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6D5" w:rsidRPr="00974D78" w:rsidRDefault="00B336D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6D5" w:rsidRPr="00974D78" w:rsidRDefault="00B336D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6D5" w:rsidRPr="00974D78" w:rsidRDefault="00B336D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6D5" w:rsidRPr="00974D78" w:rsidRDefault="00B336D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6D5" w:rsidRPr="00974D78" w:rsidRDefault="00B336D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3A" w:rsidRPr="00974D78" w:rsidRDefault="00BF0D3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3A" w:rsidRPr="00974D78" w:rsidRDefault="00BF0D3A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C25" w:rsidRPr="00EB2B72" w:rsidRDefault="00F87C25" w:rsidP="00EB2B7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F87C25" w:rsidRPr="00EB2B72" w:rsidRDefault="00F87C25" w:rsidP="00EB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</w:t>
      </w:r>
    </w:p>
    <w:p w:rsidR="00F87C25" w:rsidRPr="00EB2B72" w:rsidRDefault="00F87C25" w:rsidP="00EB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(5-дневная учебная неделя)</w:t>
      </w:r>
    </w:p>
    <w:p w:rsidR="00F87C25" w:rsidRPr="00EB2B72" w:rsidRDefault="00F87C25" w:rsidP="00EB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pPr w:leftFromText="180" w:rightFromText="180" w:vertAnchor="text" w:horzAnchor="page" w:tblpX="1773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</w:tblGrid>
      <w:tr w:rsidR="00D410A9" w:rsidRPr="00974D78" w:rsidTr="00974D78">
        <w:trPr>
          <w:trHeight w:val="1114"/>
        </w:trPr>
        <w:tc>
          <w:tcPr>
            <w:tcW w:w="5778" w:type="dxa"/>
            <w:vAlign w:val="center"/>
          </w:tcPr>
          <w:p w:rsidR="00D410A9" w:rsidRPr="00974D78" w:rsidRDefault="00D410A9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60" w:type="dxa"/>
            <w:vAlign w:val="center"/>
          </w:tcPr>
          <w:p w:rsidR="00D410A9" w:rsidRPr="00974D78" w:rsidRDefault="00D410A9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87C25" w:rsidRPr="00974D78" w:rsidTr="00A26B84">
        <w:tc>
          <w:tcPr>
            <w:tcW w:w="5778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предметы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C25" w:rsidRPr="00974D78" w:rsidTr="00A26B84">
        <w:tc>
          <w:tcPr>
            <w:tcW w:w="5778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7C25" w:rsidRPr="00974D78" w:rsidTr="00A26B84">
        <w:tc>
          <w:tcPr>
            <w:tcW w:w="5778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</w:t>
            </w:r>
            <w:r w:rsidR="00D410A9"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немецкий</w:t>
            </w: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7C25" w:rsidRPr="00974D78" w:rsidTr="00A26B84">
        <w:tc>
          <w:tcPr>
            <w:tcW w:w="5778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 и начала анализа</w:t>
            </w:r>
            <w:proofErr w:type="gramStart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7C25" w:rsidRPr="00974D78" w:rsidTr="00A26B84">
        <w:tc>
          <w:tcPr>
            <w:tcW w:w="5778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7C25" w:rsidRPr="00974D78" w:rsidTr="00A26B84">
        <w:tc>
          <w:tcPr>
            <w:tcW w:w="5778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A26B84">
        <w:tc>
          <w:tcPr>
            <w:tcW w:w="5778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7C25" w:rsidRPr="00974D78" w:rsidTr="00A26B84">
        <w:tc>
          <w:tcPr>
            <w:tcW w:w="5778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F87C25" w:rsidRPr="00974D78" w:rsidRDefault="00D410A9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410A9" w:rsidRPr="00974D78" w:rsidTr="00A26B84">
        <w:tc>
          <w:tcPr>
            <w:tcW w:w="5778" w:type="dxa"/>
          </w:tcPr>
          <w:p w:rsidR="00D410A9" w:rsidRPr="00974D78" w:rsidRDefault="00D410A9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1560" w:type="dxa"/>
            <w:vAlign w:val="center"/>
          </w:tcPr>
          <w:p w:rsidR="00D410A9" w:rsidRPr="00974D78" w:rsidRDefault="00D410A9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10A9" w:rsidRPr="00974D78" w:rsidTr="00A26B84">
        <w:tc>
          <w:tcPr>
            <w:tcW w:w="5778" w:type="dxa"/>
          </w:tcPr>
          <w:p w:rsidR="00D410A9" w:rsidRPr="00974D78" w:rsidRDefault="00D410A9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D410A9" w:rsidRPr="00974D78" w:rsidRDefault="00D410A9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10A9" w:rsidRPr="00974D78" w:rsidTr="00A26B84">
        <w:tc>
          <w:tcPr>
            <w:tcW w:w="5778" w:type="dxa"/>
          </w:tcPr>
          <w:p w:rsidR="00D410A9" w:rsidRPr="00974D78" w:rsidRDefault="00D410A9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D410A9" w:rsidRPr="00974D78" w:rsidRDefault="00D410A9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560" w:type="dxa"/>
            <w:vAlign w:val="center"/>
          </w:tcPr>
          <w:p w:rsidR="00F87C25" w:rsidRPr="00974D78" w:rsidRDefault="00D410A9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7C25" w:rsidRPr="00974D78" w:rsidTr="00A26B84">
        <w:tc>
          <w:tcPr>
            <w:tcW w:w="7338" w:type="dxa"/>
            <w:gridSpan w:val="2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«Избранные вопросы математики»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истории «Реформы и реформаторы»</w:t>
            </w:r>
          </w:p>
        </w:tc>
        <w:tc>
          <w:tcPr>
            <w:tcW w:w="1560" w:type="dxa"/>
            <w:vAlign w:val="center"/>
          </w:tcPr>
          <w:p w:rsidR="00F87C25" w:rsidRPr="00974D78" w:rsidRDefault="00D410A9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курс по </w:t>
            </w:r>
            <w:r w:rsidR="00D12F48"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информатике</w:t>
            </w:r>
          </w:p>
        </w:tc>
        <w:tc>
          <w:tcPr>
            <w:tcW w:w="1560" w:type="dxa"/>
            <w:vAlign w:val="center"/>
          </w:tcPr>
          <w:p w:rsidR="00F87C25" w:rsidRPr="00974D78" w:rsidRDefault="00BB32CA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физике «Решение комбинированных задач»</w:t>
            </w:r>
          </w:p>
        </w:tc>
        <w:tc>
          <w:tcPr>
            <w:tcW w:w="1560" w:type="dxa"/>
            <w:vAlign w:val="center"/>
          </w:tcPr>
          <w:p w:rsidR="00F87C25" w:rsidRPr="00974D78" w:rsidRDefault="00F87C25" w:rsidP="00F8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87C25" w:rsidRPr="00974D78" w:rsidTr="00A26B84">
        <w:tc>
          <w:tcPr>
            <w:tcW w:w="5778" w:type="dxa"/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Предельно допустимая аудиторная </w:t>
            </w:r>
            <w:r w:rsidRPr="00974D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учебная нагрузка при 5-дневной </w:t>
            </w: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неделе (требования СанПиН)</w:t>
            </w:r>
          </w:p>
        </w:tc>
        <w:tc>
          <w:tcPr>
            <w:tcW w:w="1560" w:type="dxa"/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F87C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974D78" w:rsidRDefault="00F87C25" w:rsidP="00B33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D3A" w:rsidRPr="00974D78" w:rsidRDefault="00BF0D3A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D3A" w:rsidRPr="00974D78" w:rsidRDefault="00BF0D3A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D3A" w:rsidRPr="00974D78" w:rsidRDefault="00BF0D3A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72" w:rsidRDefault="00EB2B72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B72" w:rsidRDefault="00EB2B72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2DC" w:rsidRDefault="005F52DC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25" w:rsidRPr="00EB2B72" w:rsidRDefault="00F87C25" w:rsidP="00F87C2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F87C25" w:rsidRPr="00EB2B72" w:rsidRDefault="00F87C25" w:rsidP="00F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</w:t>
      </w:r>
    </w:p>
    <w:p w:rsidR="00F87C25" w:rsidRPr="00EB2B72" w:rsidRDefault="00F87C25" w:rsidP="00F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оборонно-спортивный профиль</w:t>
      </w:r>
    </w:p>
    <w:p w:rsidR="00F87C25" w:rsidRPr="00EB2B72" w:rsidRDefault="00F87C25" w:rsidP="00F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(5-дневная учебная неделя)</w:t>
      </w:r>
    </w:p>
    <w:p w:rsidR="00F87C25" w:rsidRPr="00EB2B72" w:rsidRDefault="00F87C25" w:rsidP="00F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pPr w:leftFromText="180" w:rightFromText="180" w:vertAnchor="text" w:horzAnchor="margin" w:tblpY="28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2410"/>
      </w:tblGrid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недельных учебных часов  </w:t>
            </w: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Базовые учебные предметы                    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   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    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(алгебра и начала анализа)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  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</w:t>
            </w:r>
            <w:proofErr w:type="spellStart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gramStart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</w:t>
            </w:r>
            <w:proofErr w:type="spellEnd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право)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Профильные учебные предметы                  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       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proofErr w:type="gramStart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</w:t>
            </w:r>
          </w:p>
        </w:tc>
      </w:tr>
      <w:tr w:rsidR="00F87C25" w:rsidRPr="00974D78" w:rsidTr="00F87C25">
        <w:trPr>
          <w:cantSplit/>
          <w:trHeight w:val="240"/>
        </w:trPr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II. Компонент    образовательного учреждения  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«От комплексного анализа текста к сочинению-рассуждению»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математике «Решение уравнений, неравенств и их систем повышенной сложности»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истории «Роль личности в истории»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обществознанию «Политический круиз»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биологии «Решение экспериментальных задач по биологии»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«Общая химия в задачах и упражнениях (повышенный уровень)»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физике «Решение нестандартных задач»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87C25" w:rsidRPr="00974D78" w:rsidTr="00F87C25">
        <w:trPr>
          <w:cantSplit/>
          <w:trHeight w:val="360"/>
        </w:trPr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Предельно допустимая аудиторная </w:t>
            </w:r>
            <w:r w:rsidRPr="00974D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учебная нагрузка при 5-дневной </w:t>
            </w:r>
            <w:r w:rsidRPr="0097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неделе (требования СанПиН)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25" w:rsidRPr="00974D78" w:rsidRDefault="00F87C25" w:rsidP="00F8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F87C25" w:rsidRPr="00974D78" w:rsidRDefault="00F87C25" w:rsidP="00F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65" w:rsidRPr="00974D78" w:rsidRDefault="00C90F65" w:rsidP="00C90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F65" w:rsidRPr="00974D78" w:rsidSect="00EB2B72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8D" w:rsidRDefault="00E75E8D" w:rsidP="00C90F65">
      <w:pPr>
        <w:spacing w:after="0" w:line="240" w:lineRule="auto"/>
      </w:pPr>
      <w:r>
        <w:separator/>
      </w:r>
    </w:p>
  </w:endnote>
  <w:endnote w:type="continuationSeparator" w:id="0">
    <w:p w:rsidR="00E75E8D" w:rsidRDefault="00E75E8D" w:rsidP="00C9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589"/>
      <w:docPartObj>
        <w:docPartGallery w:val="Page Numbers (Bottom of Page)"/>
        <w:docPartUnique/>
      </w:docPartObj>
    </w:sdtPr>
    <w:sdtContent>
      <w:p w:rsidR="00EB2B72" w:rsidRDefault="00EB2B7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E4">
          <w:rPr>
            <w:noProof/>
          </w:rPr>
          <w:t>24</w:t>
        </w:r>
        <w:r>
          <w:fldChar w:fldCharType="end"/>
        </w:r>
      </w:p>
    </w:sdtContent>
  </w:sdt>
  <w:p w:rsidR="00EB2B72" w:rsidRDefault="00EB2B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8D" w:rsidRDefault="00E75E8D" w:rsidP="00C90F65">
      <w:pPr>
        <w:spacing w:after="0" w:line="240" w:lineRule="auto"/>
      </w:pPr>
      <w:r>
        <w:separator/>
      </w:r>
    </w:p>
  </w:footnote>
  <w:footnote w:type="continuationSeparator" w:id="0">
    <w:p w:rsidR="00E75E8D" w:rsidRDefault="00E75E8D" w:rsidP="00C9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337D"/>
    <w:multiLevelType w:val="hybridMultilevel"/>
    <w:tmpl w:val="2028F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BB7938"/>
    <w:multiLevelType w:val="multilevel"/>
    <w:tmpl w:val="7B9EDBE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F65"/>
    <w:rsid w:val="00013E36"/>
    <w:rsid w:val="00033EC1"/>
    <w:rsid w:val="000D7EFB"/>
    <w:rsid w:val="000F7B46"/>
    <w:rsid w:val="001024FA"/>
    <w:rsid w:val="00111C6E"/>
    <w:rsid w:val="00152495"/>
    <w:rsid w:val="001A5DD2"/>
    <w:rsid w:val="001A5EDC"/>
    <w:rsid w:val="001E1BF8"/>
    <w:rsid w:val="00252D80"/>
    <w:rsid w:val="00277DA9"/>
    <w:rsid w:val="002832DD"/>
    <w:rsid w:val="002C7A53"/>
    <w:rsid w:val="002D6AED"/>
    <w:rsid w:val="002E0228"/>
    <w:rsid w:val="0038016D"/>
    <w:rsid w:val="00397547"/>
    <w:rsid w:val="003A75D1"/>
    <w:rsid w:val="003C2605"/>
    <w:rsid w:val="003E7C1B"/>
    <w:rsid w:val="004B37DA"/>
    <w:rsid w:val="00587E29"/>
    <w:rsid w:val="005C5F7B"/>
    <w:rsid w:val="005D1692"/>
    <w:rsid w:val="005E57C0"/>
    <w:rsid w:val="005E7735"/>
    <w:rsid w:val="005F52DC"/>
    <w:rsid w:val="00614F1E"/>
    <w:rsid w:val="00632B24"/>
    <w:rsid w:val="0069690F"/>
    <w:rsid w:val="006C39C4"/>
    <w:rsid w:val="00772EA2"/>
    <w:rsid w:val="0077433F"/>
    <w:rsid w:val="007A1D2E"/>
    <w:rsid w:val="007B28C2"/>
    <w:rsid w:val="008C1770"/>
    <w:rsid w:val="008E1541"/>
    <w:rsid w:val="00974D78"/>
    <w:rsid w:val="009B2C0D"/>
    <w:rsid w:val="00A048A0"/>
    <w:rsid w:val="00A26B84"/>
    <w:rsid w:val="00AC0DA4"/>
    <w:rsid w:val="00AF37D1"/>
    <w:rsid w:val="00B16F9C"/>
    <w:rsid w:val="00B336D5"/>
    <w:rsid w:val="00B8284E"/>
    <w:rsid w:val="00BB32CA"/>
    <w:rsid w:val="00BB4CDE"/>
    <w:rsid w:val="00BF0D3A"/>
    <w:rsid w:val="00C504AB"/>
    <w:rsid w:val="00C75C28"/>
    <w:rsid w:val="00C87175"/>
    <w:rsid w:val="00C90B2A"/>
    <w:rsid w:val="00C90F65"/>
    <w:rsid w:val="00C9789B"/>
    <w:rsid w:val="00CD64AD"/>
    <w:rsid w:val="00CE2202"/>
    <w:rsid w:val="00D12F48"/>
    <w:rsid w:val="00D40432"/>
    <w:rsid w:val="00D410A9"/>
    <w:rsid w:val="00D842A6"/>
    <w:rsid w:val="00DA6679"/>
    <w:rsid w:val="00DD7A0E"/>
    <w:rsid w:val="00DD7D45"/>
    <w:rsid w:val="00E032FE"/>
    <w:rsid w:val="00E548E4"/>
    <w:rsid w:val="00E64FC0"/>
    <w:rsid w:val="00E75E8D"/>
    <w:rsid w:val="00EA35EC"/>
    <w:rsid w:val="00EB2B72"/>
    <w:rsid w:val="00F17040"/>
    <w:rsid w:val="00F20AF5"/>
    <w:rsid w:val="00F2361B"/>
    <w:rsid w:val="00F76109"/>
    <w:rsid w:val="00F87C25"/>
    <w:rsid w:val="00FA3D92"/>
    <w:rsid w:val="00FE7564"/>
    <w:rsid w:val="00FF2DC5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7D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5D1"/>
  </w:style>
  <w:style w:type="paragraph" w:styleId="a7">
    <w:name w:val="footer"/>
    <w:basedOn w:val="a"/>
    <w:link w:val="a8"/>
    <w:uiPriority w:val="99"/>
    <w:unhideWhenUsed/>
    <w:rsid w:val="003A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5D1"/>
  </w:style>
  <w:style w:type="paragraph" w:styleId="a9">
    <w:name w:val="Balloon Text"/>
    <w:basedOn w:val="a"/>
    <w:link w:val="aa"/>
    <w:uiPriority w:val="99"/>
    <w:semiHidden/>
    <w:unhideWhenUsed/>
    <w:rsid w:val="00E5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8433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Сосновское СОШ</Company>
  <LinksUpToDate>false</LinksUpToDate>
  <CharactersWithSpaces>56395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школа</dc:creator>
  <cp:keywords/>
  <dc:description/>
  <cp:lastModifiedBy>Сосновская СОШ3</cp:lastModifiedBy>
  <cp:revision>4</cp:revision>
  <cp:lastPrinted>2015-09-03T10:13:00Z</cp:lastPrinted>
  <dcterms:created xsi:type="dcterms:W3CDTF">2002-12-31T22:06:00Z</dcterms:created>
  <dcterms:modified xsi:type="dcterms:W3CDTF">2015-09-03T10:15:00Z</dcterms:modified>
</cp:coreProperties>
</file>